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30C3B" w14:textId="7A8B88A8" w:rsidR="00A9060A" w:rsidRPr="006279E2" w:rsidRDefault="00A9060A" w:rsidP="00A9060A">
      <w:pPr>
        <w:jc w:val="center"/>
        <w:rPr>
          <w:b/>
          <w:bCs/>
          <w:szCs w:val="24"/>
        </w:rPr>
      </w:pPr>
      <w:r w:rsidRPr="006279E2">
        <w:rPr>
          <w:b/>
          <w:bCs/>
          <w:szCs w:val="24"/>
        </w:rPr>
        <w:t>Gymnázium Milana Rúfusa, J. Kollár 2, 965 01 Žiar nad Hronom</w:t>
      </w:r>
    </w:p>
    <w:p w14:paraId="5606954F" w14:textId="559AD057" w:rsidR="00A9060A" w:rsidRPr="006279E2" w:rsidRDefault="00A9060A" w:rsidP="00A9060A">
      <w:pPr>
        <w:jc w:val="center"/>
        <w:rPr>
          <w:b/>
          <w:bCs/>
          <w:szCs w:val="24"/>
        </w:rPr>
      </w:pPr>
    </w:p>
    <w:p w14:paraId="2F376EE0" w14:textId="7CA555F9" w:rsidR="00A9060A" w:rsidRDefault="00A9060A" w:rsidP="00A9060A">
      <w:pPr>
        <w:jc w:val="center"/>
        <w:rPr>
          <w:b/>
          <w:bCs/>
          <w:szCs w:val="24"/>
        </w:rPr>
      </w:pPr>
    </w:p>
    <w:p w14:paraId="6DE0200C" w14:textId="4A3A7075" w:rsidR="00A9060A" w:rsidRDefault="00A9060A" w:rsidP="00A9060A">
      <w:pPr>
        <w:jc w:val="center"/>
        <w:rPr>
          <w:b/>
          <w:bCs/>
          <w:szCs w:val="24"/>
        </w:rPr>
      </w:pPr>
    </w:p>
    <w:p w14:paraId="3EF91B56" w14:textId="759A7C1E" w:rsidR="00A9060A" w:rsidRDefault="00A9060A" w:rsidP="00A9060A">
      <w:pPr>
        <w:jc w:val="center"/>
        <w:rPr>
          <w:b/>
          <w:bCs/>
          <w:szCs w:val="24"/>
        </w:rPr>
      </w:pPr>
    </w:p>
    <w:p w14:paraId="42988ED9" w14:textId="71ACEFB9" w:rsidR="00A9060A" w:rsidRDefault="00A9060A" w:rsidP="00A9060A">
      <w:pPr>
        <w:jc w:val="center"/>
        <w:rPr>
          <w:b/>
          <w:bCs/>
          <w:szCs w:val="24"/>
        </w:rPr>
      </w:pPr>
    </w:p>
    <w:p w14:paraId="127584B2" w14:textId="41705723" w:rsidR="00A9060A" w:rsidRDefault="00A9060A" w:rsidP="00A9060A">
      <w:pPr>
        <w:jc w:val="center"/>
        <w:rPr>
          <w:b/>
          <w:bCs/>
          <w:szCs w:val="24"/>
        </w:rPr>
      </w:pPr>
    </w:p>
    <w:p w14:paraId="0DCBB595" w14:textId="5B01BCC4" w:rsidR="00A9060A" w:rsidRDefault="00A9060A" w:rsidP="00A9060A">
      <w:pPr>
        <w:jc w:val="center"/>
        <w:rPr>
          <w:b/>
          <w:bCs/>
          <w:szCs w:val="24"/>
        </w:rPr>
      </w:pPr>
    </w:p>
    <w:p w14:paraId="6CB38869" w14:textId="3E8522D9" w:rsidR="00A9060A" w:rsidRDefault="00A9060A" w:rsidP="00A9060A">
      <w:pPr>
        <w:jc w:val="center"/>
        <w:rPr>
          <w:b/>
          <w:bCs/>
          <w:szCs w:val="24"/>
        </w:rPr>
      </w:pPr>
    </w:p>
    <w:p w14:paraId="1496BEAB" w14:textId="761D65CF" w:rsidR="00A9060A" w:rsidRDefault="00A9060A" w:rsidP="00A9060A">
      <w:pPr>
        <w:jc w:val="center"/>
        <w:rPr>
          <w:b/>
          <w:bCs/>
          <w:szCs w:val="24"/>
        </w:rPr>
      </w:pPr>
    </w:p>
    <w:p w14:paraId="60D79F2C" w14:textId="4B024741" w:rsidR="00A9060A" w:rsidRDefault="00A9060A" w:rsidP="00A9060A">
      <w:pPr>
        <w:jc w:val="center"/>
        <w:rPr>
          <w:b/>
          <w:bCs/>
          <w:szCs w:val="24"/>
        </w:rPr>
      </w:pPr>
    </w:p>
    <w:p w14:paraId="31747483" w14:textId="72DA81ED" w:rsidR="00A9060A" w:rsidRPr="006279E2" w:rsidRDefault="00A9060A" w:rsidP="00A9060A">
      <w:pPr>
        <w:jc w:val="center"/>
        <w:rPr>
          <w:b/>
          <w:bCs/>
          <w:sz w:val="36"/>
          <w:szCs w:val="36"/>
        </w:rPr>
      </w:pPr>
      <w:r w:rsidRPr="006279E2">
        <w:rPr>
          <w:b/>
          <w:bCs/>
          <w:sz w:val="36"/>
          <w:szCs w:val="36"/>
        </w:rPr>
        <w:t xml:space="preserve">Postavenie žien v prvej </w:t>
      </w:r>
      <w:r w:rsidR="006279E2">
        <w:rPr>
          <w:b/>
          <w:bCs/>
          <w:sz w:val="36"/>
          <w:szCs w:val="36"/>
        </w:rPr>
        <w:t>Č</w:t>
      </w:r>
      <w:r w:rsidRPr="006279E2">
        <w:rPr>
          <w:b/>
          <w:bCs/>
          <w:sz w:val="36"/>
          <w:szCs w:val="36"/>
        </w:rPr>
        <w:t xml:space="preserve">eskoslovenskej republike </w:t>
      </w:r>
    </w:p>
    <w:p w14:paraId="1EF3BD32" w14:textId="1589DBF2" w:rsidR="00A9060A" w:rsidRPr="006279E2" w:rsidRDefault="00A9060A" w:rsidP="00A9060A">
      <w:pPr>
        <w:jc w:val="center"/>
        <w:rPr>
          <w:szCs w:val="24"/>
        </w:rPr>
      </w:pPr>
      <w:r w:rsidRPr="006279E2">
        <w:rPr>
          <w:szCs w:val="24"/>
        </w:rPr>
        <w:t>(súťažná práca EUSTORY)</w:t>
      </w:r>
    </w:p>
    <w:p w14:paraId="64C78B2F" w14:textId="563373B9" w:rsidR="00A9060A" w:rsidRPr="006279E2" w:rsidRDefault="00A9060A" w:rsidP="00A9060A">
      <w:pPr>
        <w:jc w:val="center"/>
        <w:rPr>
          <w:szCs w:val="24"/>
        </w:rPr>
      </w:pPr>
    </w:p>
    <w:p w14:paraId="0EEB5E65" w14:textId="76910887" w:rsidR="00A9060A" w:rsidRDefault="00A9060A" w:rsidP="00A9060A">
      <w:pPr>
        <w:jc w:val="center"/>
        <w:rPr>
          <w:b/>
          <w:bCs/>
          <w:szCs w:val="24"/>
        </w:rPr>
      </w:pPr>
    </w:p>
    <w:p w14:paraId="350119F5" w14:textId="064D89AC" w:rsidR="00A9060A" w:rsidRDefault="00A9060A" w:rsidP="00A9060A">
      <w:pPr>
        <w:jc w:val="center"/>
        <w:rPr>
          <w:b/>
          <w:bCs/>
          <w:szCs w:val="24"/>
        </w:rPr>
      </w:pPr>
    </w:p>
    <w:p w14:paraId="67A751C4" w14:textId="18F8B495" w:rsidR="00A9060A" w:rsidRDefault="00A9060A" w:rsidP="00A9060A">
      <w:pPr>
        <w:jc w:val="center"/>
        <w:rPr>
          <w:b/>
          <w:bCs/>
          <w:szCs w:val="24"/>
        </w:rPr>
      </w:pPr>
    </w:p>
    <w:p w14:paraId="18346C95" w14:textId="2E36494D" w:rsidR="00A9060A" w:rsidRDefault="00A9060A" w:rsidP="00A9060A">
      <w:pPr>
        <w:jc w:val="center"/>
        <w:rPr>
          <w:b/>
          <w:bCs/>
          <w:szCs w:val="24"/>
        </w:rPr>
      </w:pPr>
    </w:p>
    <w:p w14:paraId="73A6D926" w14:textId="62E58043" w:rsidR="00A9060A" w:rsidRDefault="00A9060A" w:rsidP="00A9060A">
      <w:pPr>
        <w:jc w:val="center"/>
        <w:rPr>
          <w:b/>
          <w:bCs/>
          <w:szCs w:val="24"/>
        </w:rPr>
      </w:pPr>
    </w:p>
    <w:p w14:paraId="1976751E" w14:textId="7077AD27" w:rsidR="00A9060A" w:rsidRDefault="00A9060A" w:rsidP="00A9060A">
      <w:pPr>
        <w:jc w:val="center"/>
        <w:rPr>
          <w:b/>
          <w:bCs/>
          <w:szCs w:val="24"/>
        </w:rPr>
      </w:pPr>
    </w:p>
    <w:p w14:paraId="3A3AA648" w14:textId="7709EE65" w:rsidR="00A9060A" w:rsidRDefault="00A9060A" w:rsidP="00A9060A">
      <w:pPr>
        <w:jc w:val="center"/>
        <w:rPr>
          <w:b/>
          <w:bCs/>
          <w:szCs w:val="24"/>
        </w:rPr>
      </w:pPr>
    </w:p>
    <w:p w14:paraId="530B9B84" w14:textId="7F59F67C" w:rsidR="00A9060A" w:rsidRDefault="00A9060A" w:rsidP="00A9060A">
      <w:pPr>
        <w:jc w:val="center"/>
        <w:rPr>
          <w:b/>
          <w:bCs/>
          <w:szCs w:val="24"/>
        </w:rPr>
      </w:pPr>
    </w:p>
    <w:p w14:paraId="45FFF2E8" w14:textId="2C2CBCB5" w:rsidR="00A9060A" w:rsidRDefault="00A9060A" w:rsidP="006279E2">
      <w:pPr>
        <w:ind w:firstLine="0"/>
        <w:jc w:val="left"/>
        <w:rPr>
          <w:b/>
          <w:bCs/>
          <w:szCs w:val="24"/>
        </w:rPr>
      </w:pPr>
      <w:r>
        <w:rPr>
          <w:b/>
          <w:bCs/>
          <w:szCs w:val="24"/>
        </w:rPr>
        <w:t xml:space="preserve">Hana Dražová </w:t>
      </w:r>
      <w:r w:rsidR="006279E2">
        <w:rPr>
          <w:b/>
          <w:bCs/>
          <w:szCs w:val="24"/>
        </w:rPr>
        <w:t xml:space="preserve">                                                                                                              2023</w:t>
      </w:r>
    </w:p>
    <w:p w14:paraId="283706D3" w14:textId="68AD3E0E" w:rsidR="00A9060A" w:rsidRDefault="00A9060A" w:rsidP="006279E2">
      <w:pPr>
        <w:ind w:firstLine="0"/>
        <w:jc w:val="left"/>
        <w:rPr>
          <w:b/>
          <w:bCs/>
          <w:szCs w:val="24"/>
        </w:rPr>
      </w:pPr>
      <w:r>
        <w:rPr>
          <w:b/>
          <w:bCs/>
          <w:szCs w:val="24"/>
        </w:rPr>
        <w:t xml:space="preserve">Alexandra Hajdúchová </w:t>
      </w:r>
      <w:r w:rsidR="006279E2">
        <w:rPr>
          <w:b/>
          <w:bCs/>
          <w:szCs w:val="24"/>
        </w:rPr>
        <w:t xml:space="preserve">                                                                                                    </w:t>
      </w:r>
    </w:p>
    <w:p w14:paraId="00740BB6" w14:textId="59328A88" w:rsidR="006279E2" w:rsidRDefault="006279E2" w:rsidP="006279E2">
      <w:pPr>
        <w:ind w:firstLine="0"/>
        <w:rPr>
          <w:b/>
          <w:bCs/>
          <w:szCs w:val="24"/>
        </w:rPr>
      </w:pPr>
      <w:r>
        <w:rPr>
          <w:b/>
          <w:bCs/>
          <w:szCs w:val="24"/>
        </w:rPr>
        <w:t>Rebeka Novodomcová</w:t>
      </w:r>
    </w:p>
    <w:p w14:paraId="02F96F62" w14:textId="586D0801" w:rsidR="006279E2" w:rsidRPr="006279E2" w:rsidRDefault="006279E2" w:rsidP="006279E2">
      <w:pPr>
        <w:ind w:firstLine="0"/>
        <w:jc w:val="left"/>
        <w:rPr>
          <w:szCs w:val="24"/>
        </w:rPr>
      </w:pPr>
      <w:r w:rsidRPr="006279E2">
        <w:rPr>
          <w:szCs w:val="24"/>
        </w:rPr>
        <w:t>K</w:t>
      </w:r>
      <w:r>
        <w:rPr>
          <w:szCs w:val="24"/>
        </w:rPr>
        <w:t>VINTA</w:t>
      </w:r>
    </w:p>
    <w:p w14:paraId="33795AA7" w14:textId="77777777" w:rsidR="006279E2" w:rsidRPr="006279E2" w:rsidRDefault="006279E2" w:rsidP="006279E2">
      <w:pPr>
        <w:jc w:val="center"/>
        <w:rPr>
          <w:b/>
          <w:bCs/>
          <w:szCs w:val="24"/>
        </w:rPr>
      </w:pPr>
      <w:r w:rsidRPr="006279E2">
        <w:rPr>
          <w:b/>
          <w:bCs/>
          <w:szCs w:val="24"/>
        </w:rPr>
        <w:lastRenderedPageBreak/>
        <w:t>Gymnázium Milana Rúfusa, J. Kollár 2, 965 01 Žiar nad Hronom</w:t>
      </w:r>
    </w:p>
    <w:p w14:paraId="51979414" w14:textId="77777777" w:rsidR="006279E2" w:rsidRPr="006279E2" w:rsidRDefault="006279E2" w:rsidP="006279E2">
      <w:pPr>
        <w:jc w:val="center"/>
        <w:rPr>
          <w:b/>
          <w:bCs/>
          <w:szCs w:val="24"/>
        </w:rPr>
      </w:pPr>
    </w:p>
    <w:p w14:paraId="3F18B42F" w14:textId="77777777" w:rsidR="006279E2" w:rsidRDefault="006279E2" w:rsidP="006279E2">
      <w:pPr>
        <w:jc w:val="center"/>
        <w:rPr>
          <w:b/>
          <w:bCs/>
          <w:szCs w:val="24"/>
        </w:rPr>
      </w:pPr>
    </w:p>
    <w:p w14:paraId="31C53EA6" w14:textId="77777777" w:rsidR="006279E2" w:rsidRDefault="006279E2" w:rsidP="006279E2">
      <w:pPr>
        <w:jc w:val="center"/>
        <w:rPr>
          <w:b/>
          <w:bCs/>
          <w:szCs w:val="24"/>
        </w:rPr>
      </w:pPr>
    </w:p>
    <w:p w14:paraId="77013C65" w14:textId="77777777" w:rsidR="006279E2" w:rsidRDefault="006279E2" w:rsidP="006279E2">
      <w:pPr>
        <w:jc w:val="center"/>
        <w:rPr>
          <w:b/>
          <w:bCs/>
          <w:szCs w:val="24"/>
        </w:rPr>
      </w:pPr>
    </w:p>
    <w:p w14:paraId="0576E395" w14:textId="77777777" w:rsidR="006279E2" w:rsidRDefault="006279E2" w:rsidP="006279E2">
      <w:pPr>
        <w:jc w:val="center"/>
        <w:rPr>
          <w:b/>
          <w:bCs/>
          <w:szCs w:val="24"/>
        </w:rPr>
      </w:pPr>
    </w:p>
    <w:p w14:paraId="3D058C64" w14:textId="77777777" w:rsidR="006279E2" w:rsidRDefault="006279E2" w:rsidP="006279E2">
      <w:pPr>
        <w:jc w:val="center"/>
        <w:rPr>
          <w:b/>
          <w:bCs/>
          <w:szCs w:val="24"/>
        </w:rPr>
      </w:pPr>
    </w:p>
    <w:p w14:paraId="18E7BA30" w14:textId="77777777" w:rsidR="006279E2" w:rsidRDefault="006279E2" w:rsidP="006279E2">
      <w:pPr>
        <w:jc w:val="center"/>
        <w:rPr>
          <w:b/>
          <w:bCs/>
          <w:szCs w:val="24"/>
        </w:rPr>
      </w:pPr>
    </w:p>
    <w:p w14:paraId="0CDE7F75" w14:textId="77777777" w:rsidR="006279E2" w:rsidRDefault="006279E2" w:rsidP="006279E2">
      <w:pPr>
        <w:jc w:val="center"/>
        <w:rPr>
          <w:b/>
          <w:bCs/>
          <w:szCs w:val="24"/>
        </w:rPr>
      </w:pPr>
    </w:p>
    <w:p w14:paraId="4ECC71F0" w14:textId="77777777" w:rsidR="006279E2" w:rsidRDefault="006279E2" w:rsidP="006279E2">
      <w:pPr>
        <w:jc w:val="center"/>
        <w:rPr>
          <w:b/>
          <w:bCs/>
          <w:szCs w:val="24"/>
        </w:rPr>
      </w:pPr>
    </w:p>
    <w:p w14:paraId="143BD424" w14:textId="77777777" w:rsidR="006279E2" w:rsidRDefault="006279E2" w:rsidP="006279E2">
      <w:pPr>
        <w:jc w:val="center"/>
        <w:rPr>
          <w:b/>
          <w:bCs/>
          <w:szCs w:val="24"/>
        </w:rPr>
      </w:pPr>
    </w:p>
    <w:p w14:paraId="56461549" w14:textId="77777777" w:rsidR="006279E2" w:rsidRPr="006279E2" w:rsidRDefault="006279E2" w:rsidP="006279E2">
      <w:pPr>
        <w:jc w:val="center"/>
        <w:rPr>
          <w:b/>
          <w:bCs/>
          <w:sz w:val="36"/>
          <w:szCs w:val="36"/>
        </w:rPr>
      </w:pPr>
      <w:r w:rsidRPr="006279E2">
        <w:rPr>
          <w:b/>
          <w:bCs/>
          <w:sz w:val="36"/>
          <w:szCs w:val="36"/>
        </w:rPr>
        <w:t xml:space="preserve">Postavenie žien v prvej </w:t>
      </w:r>
      <w:r>
        <w:rPr>
          <w:b/>
          <w:bCs/>
          <w:sz w:val="36"/>
          <w:szCs w:val="36"/>
        </w:rPr>
        <w:t>Č</w:t>
      </w:r>
      <w:r w:rsidRPr="006279E2">
        <w:rPr>
          <w:b/>
          <w:bCs/>
          <w:sz w:val="36"/>
          <w:szCs w:val="36"/>
        </w:rPr>
        <w:t xml:space="preserve">eskoslovenskej republike </w:t>
      </w:r>
    </w:p>
    <w:p w14:paraId="59AB71CD" w14:textId="77777777" w:rsidR="006279E2" w:rsidRPr="006279E2" w:rsidRDefault="006279E2" w:rsidP="006279E2">
      <w:pPr>
        <w:jc w:val="center"/>
        <w:rPr>
          <w:szCs w:val="24"/>
        </w:rPr>
      </w:pPr>
      <w:r w:rsidRPr="006279E2">
        <w:rPr>
          <w:szCs w:val="24"/>
        </w:rPr>
        <w:t>(súťažná práca EUSTORY)</w:t>
      </w:r>
    </w:p>
    <w:p w14:paraId="2139AEF9" w14:textId="77777777" w:rsidR="006279E2" w:rsidRPr="006279E2" w:rsidRDefault="006279E2" w:rsidP="006279E2">
      <w:pPr>
        <w:jc w:val="center"/>
        <w:rPr>
          <w:szCs w:val="24"/>
        </w:rPr>
      </w:pPr>
    </w:p>
    <w:p w14:paraId="3CFA56B5" w14:textId="77777777" w:rsidR="006279E2" w:rsidRDefault="006279E2" w:rsidP="006279E2">
      <w:pPr>
        <w:jc w:val="center"/>
        <w:rPr>
          <w:b/>
          <w:bCs/>
          <w:szCs w:val="24"/>
        </w:rPr>
      </w:pPr>
    </w:p>
    <w:p w14:paraId="6ADD25D5" w14:textId="77777777" w:rsidR="006279E2" w:rsidRDefault="006279E2" w:rsidP="006279E2">
      <w:pPr>
        <w:jc w:val="center"/>
        <w:rPr>
          <w:b/>
          <w:bCs/>
          <w:szCs w:val="24"/>
        </w:rPr>
      </w:pPr>
    </w:p>
    <w:p w14:paraId="4101528B" w14:textId="77777777" w:rsidR="006279E2" w:rsidRDefault="006279E2" w:rsidP="006279E2">
      <w:pPr>
        <w:jc w:val="center"/>
        <w:rPr>
          <w:b/>
          <w:bCs/>
          <w:szCs w:val="24"/>
        </w:rPr>
      </w:pPr>
    </w:p>
    <w:p w14:paraId="6AC86334" w14:textId="77777777" w:rsidR="006279E2" w:rsidRDefault="006279E2" w:rsidP="006279E2">
      <w:pPr>
        <w:jc w:val="center"/>
        <w:rPr>
          <w:b/>
          <w:bCs/>
          <w:szCs w:val="24"/>
        </w:rPr>
      </w:pPr>
    </w:p>
    <w:p w14:paraId="2492B163" w14:textId="77777777" w:rsidR="006279E2" w:rsidRDefault="006279E2" w:rsidP="006279E2">
      <w:pPr>
        <w:jc w:val="center"/>
        <w:rPr>
          <w:b/>
          <w:bCs/>
          <w:szCs w:val="24"/>
        </w:rPr>
      </w:pPr>
    </w:p>
    <w:p w14:paraId="2AABE13B" w14:textId="77777777" w:rsidR="006279E2" w:rsidRDefault="006279E2" w:rsidP="006279E2">
      <w:pPr>
        <w:jc w:val="center"/>
        <w:rPr>
          <w:b/>
          <w:bCs/>
          <w:szCs w:val="24"/>
        </w:rPr>
      </w:pPr>
    </w:p>
    <w:p w14:paraId="2537DFAD" w14:textId="0151AD3D" w:rsidR="006279E2" w:rsidRDefault="006279E2" w:rsidP="00E13F29">
      <w:pPr>
        <w:pBdr>
          <w:bottom w:val="single" w:sz="4" w:space="1" w:color="auto"/>
        </w:pBdr>
        <w:ind w:firstLine="0"/>
        <w:jc w:val="left"/>
        <w:rPr>
          <w:b/>
          <w:bCs/>
          <w:szCs w:val="24"/>
        </w:rPr>
      </w:pPr>
      <w:r>
        <w:rPr>
          <w:b/>
          <w:bCs/>
          <w:szCs w:val="24"/>
        </w:rPr>
        <w:t>Hana Dražová                                                                                                                2023</w:t>
      </w:r>
    </w:p>
    <w:p w14:paraId="6B8CA857" w14:textId="77777777" w:rsidR="006279E2" w:rsidRDefault="006279E2" w:rsidP="00E13F29">
      <w:pPr>
        <w:pBdr>
          <w:bottom w:val="single" w:sz="4" w:space="1" w:color="auto"/>
        </w:pBdr>
        <w:ind w:firstLine="0"/>
        <w:jc w:val="left"/>
        <w:rPr>
          <w:b/>
          <w:bCs/>
          <w:szCs w:val="24"/>
        </w:rPr>
      </w:pPr>
      <w:r>
        <w:rPr>
          <w:b/>
          <w:bCs/>
          <w:szCs w:val="24"/>
        </w:rPr>
        <w:t xml:space="preserve">Alexandra Hajdúchová                                                                                                     </w:t>
      </w:r>
    </w:p>
    <w:p w14:paraId="5FAC2BC3" w14:textId="77777777" w:rsidR="006279E2" w:rsidRDefault="006279E2" w:rsidP="00E13F29">
      <w:pPr>
        <w:pBdr>
          <w:bottom w:val="single" w:sz="4" w:space="1" w:color="auto"/>
        </w:pBdr>
        <w:ind w:firstLine="0"/>
        <w:rPr>
          <w:b/>
          <w:bCs/>
          <w:szCs w:val="24"/>
        </w:rPr>
      </w:pPr>
      <w:r>
        <w:rPr>
          <w:b/>
          <w:bCs/>
          <w:szCs w:val="24"/>
        </w:rPr>
        <w:t xml:space="preserve">Rebeka Novodomcová </w:t>
      </w:r>
    </w:p>
    <w:p w14:paraId="722FC6CA" w14:textId="1F67797B" w:rsidR="006279E2" w:rsidRPr="006279E2" w:rsidRDefault="006279E2" w:rsidP="00E13F29">
      <w:pPr>
        <w:pBdr>
          <w:bottom w:val="single" w:sz="4" w:space="1" w:color="auto"/>
        </w:pBdr>
        <w:ind w:firstLine="0"/>
        <w:jc w:val="left"/>
        <w:rPr>
          <w:b/>
          <w:bCs/>
          <w:szCs w:val="24"/>
        </w:rPr>
      </w:pPr>
      <w:r w:rsidRPr="006279E2">
        <w:rPr>
          <w:szCs w:val="24"/>
        </w:rPr>
        <w:t>K</w:t>
      </w:r>
      <w:r>
        <w:rPr>
          <w:szCs w:val="24"/>
        </w:rPr>
        <w:t>VINTA</w:t>
      </w:r>
    </w:p>
    <w:p w14:paraId="52D97910" w14:textId="16434432" w:rsidR="00A9060A" w:rsidRDefault="00E13F29" w:rsidP="00E13F29">
      <w:pPr>
        <w:ind w:firstLine="0"/>
        <w:jc w:val="right"/>
        <w:rPr>
          <w:b/>
          <w:bCs/>
          <w:szCs w:val="24"/>
        </w:rPr>
      </w:pPr>
      <w:r>
        <w:rPr>
          <w:b/>
          <w:bCs/>
          <w:szCs w:val="24"/>
        </w:rPr>
        <w:t>Konzultant:  Mgr. Zuzana Kohútová</w:t>
      </w:r>
    </w:p>
    <w:p w14:paraId="4768DB4E" w14:textId="77777777" w:rsidR="00E13F29" w:rsidRDefault="00E13F29" w:rsidP="00992985">
      <w:pPr>
        <w:pStyle w:val="podnadpis"/>
      </w:pPr>
    </w:p>
    <w:p w14:paraId="4CF4D2C7" w14:textId="77777777" w:rsidR="00BA0A7C" w:rsidRDefault="00BA0A7C" w:rsidP="00992985">
      <w:pPr>
        <w:pStyle w:val="podnadpis"/>
      </w:pPr>
    </w:p>
    <w:p w14:paraId="6746E785" w14:textId="77777777" w:rsidR="00BA0A7C" w:rsidRDefault="00BA0A7C" w:rsidP="00992985">
      <w:pPr>
        <w:pStyle w:val="podnadpis"/>
      </w:pPr>
    </w:p>
    <w:p w14:paraId="16ED8785" w14:textId="0750F237" w:rsidR="00A9060A" w:rsidRDefault="00992985" w:rsidP="00992985">
      <w:pPr>
        <w:pStyle w:val="podnadpis"/>
      </w:pPr>
      <w:r>
        <w:t xml:space="preserve">Čestné prehlásenie </w:t>
      </w:r>
    </w:p>
    <w:p w14:paraId="35A4E474" w14:textId="58C0BB08" w:rsidR="00992985" w:rsidRPr="00616B67" w:rsidRDefault="00DD061C" w:rsidP="00BA0A7C">
      <w:pPr>
        <w:pStyle w:val="podnadpis"/>
        <w:jc w:val="both"/>
        <w:rPr>
          <w:b w:val="0"/>
          <w:bCs w:val="0"/>
        </w:rPr>
      </w:pPr>
      <w:r>
        <w:rPr>
          <w:b w:val="0"/>
          <w:bCs w:val="0"/>
        </w:rPr>
        <w:t>P</w:t>
      </w:r>
      <w:r w:rsidR="00770589" w:rsidRPr="00616B67">
        <w:rPr>
          <w:b w:val="0"/>
          <w:bCs w:val="0"/>
        </w:rPr>
        <w:t>rehlasujeme</w:t>
      </w:r>
      <w:r w:rsidR="005066CC" w:rsidRPr="00616B67">
        <w:rPr>
          <w:b w:val="0"/>
          <w:bCs w:val="0"/>
        </w:rPr>
        <w:t xml:space="preserve">, že súťažnú </w:t>
      </w:r>
      <w:r w:rsidR="008D389A" w:rsidRPr="00616B67">
        <w:rPr>
          <w:b w:val="0"/>
          <w:bCs w:val="0"/>
        </w:rPr>
        <w:t xml:space="preserve">prácu </w:t>
      </w:r>
      <w:r w:rsidR="008D389A" w:rsidRPr="006746BD">
        <w:t>EUSTORY</w:t>
      </w:r>
      <w:r w:rsidR="008D389A" w:rsidRPr="00616B67">
        <w:rPr>
          <w:b w:val="0"/>
          <w:bCs w:val="0"/>
        </w:rPr>
        <w:t xml:space="preserve"> na tému </w:t>
      </w:r>
      <w:r w:rsidR="008D389A" w:rsidRPr="006746BD">
        <w:t xml:space="preserve">Postavenie žien v prvej Československej republike </w:t>
      </w:r>
      <w:r w:rsidR="008D389A" w:rsidRPr="00616B67">
        <w:rPr>
          <w:b w:val="0"/>
          <w:bCs w:val="0"/>
        </w:rPr>
        <w:t xml:space="preserve">sme vypracovali </w:t>
      </w:r>
      <w:r w:rsidR="00793B09" w:rsidRPr="00616B67">
        <w:rPr>
          <w:b w:val="0"/>
          <w:bCs w:val="0"/>
        </w:rPr>
        <w:t xml:space="preserve"> samostatne </w:t>
      </w:r>
      <w:r w:rsidR="00B8498E" w:rsidRPr="00616B67">
        <w:rPr>
          <w:b w:val="0"/>
          <w:bCs w:val="0"/>
        </w:rPr>
        <w:t xml:space="preserve">za </w:t>
      </w:r>
      <w:r w:rsidR="00DF0CA9" w:rsidRPr="00616B67">
        <w:rPr>
          <w:b w:val="0"/>
          <w:bCs w:val="0"/>
        </w:rPr>
        <w:t xml:space="preserve">pomoci </w:t>
      </w:r>
      <w:r w:rsidR="00BC5818" w:rsidRPr="00616B67">
        <w:rPr>
          <w:b w:val="0"/>
          <w:bCs w:val="0"/>
        </w:rPr>
        <w:t>prameňov</w:t>
      </w:r>
      <w:r w:rsidR="00D35270" w:rsidRPr="00616B67">
        <w:rPr>
          <w:b w:val="0"/>
          <w:bCs w:val="0"/>
        </w:rPr>
        <w:t xml:space="preserve"> </w:t>
      </w:r>
      <w:r w:rsidR="00BC5818" w:rsidRPr="00616B67">
        <w:rPr>
          <w:b w:val="0"/>
          <w:bCs w:val="0"/>
        </w:rPr>
        <w:t>a literatúry citovanej v</w:t>
      </w:r>
      <w:r w:rsidR="00BD525B" w:rsidRPr="00616B67">
        <w:rPr>
          <w:b w:val="0"/>
          <w:bCs w:val="0"/>
        </w:rPr>
        <w:t xml:space="preserve"> plnom</w:t>
      </w:r>
      <w:r w:rsidR="00BC5818" w:rsidRPr="00616B67">
        <w:rPr>
          <w:b w:val="0"/>
          <w:bCs w:val="0"/>
        </w:rPr>
        <w:t> rozsahu.</w:t>
      </w:r>
    </w:p>
    <w:p w14:paraId="6A062414" w14:textId="38024DE9" w:rsidR="00992985" w:rsidRPr="00BA0A7C" w:rsidRDefault="00BA0A7C" w:rsidP="008D389A">
      <w:pPr>
        <w:pStyle w:val="podnadpis"/>
        <w:rPr>
          <w:b w:val="0"/>
          <w:sz w:val="24"/>
        </w:rPr>
      </w:pPr>
      <w:r>
        <w:rPr>
          <w:b w:val="0"/>
          <w:sz w:val="24"/>
        </w:rPr>
        <w:t>V Žiari nad Hronom, 8. mája 2023</w:t>
      </w:r>
      <w:r>
        <w:rPr>
          <w:b w:val="0"/>
          <w:sz w:val="24"/>
        </w:rPr>
        <w:tab/>
      </w:r>
      <w:r>
        <w:rPr>
          <w:b w:val="0"/>
          <w:sz w:val="24"/>
        </w:rPr>
        <w:tab/>
      </w:r>
      <w:r>
        <w:rPr>
          <w:b w:val="0"/>
          <w:sz w:val="24"/>
        </w:rPr>
        <w:tab/>
      </w:r>
      <w:r>
        <w:rPr>
          <w:b w:val="0"/>
          <w:sz w:val="24"/>
        </w:rPr>
        <w:tab/>
      </w:r>
      <w:r>
        <w:rPr>
          <w:b w:val="0"/>
          <w:sz w:val="24"/>
        </w:rPr>
        <w:tab/>
        <w:t>Podpis:</w:t>
      </w:r>
    </w:p>
    <w:p w14:paraId="0018E042" w14:textId="555FF25B" w:rsidR="00A9060A" w:rsidRPr="00A9060A" w:rsidRDefault="00A9060A" w:rsidP="00A9060A">
      <w:pPr>
        <w:jc w:val="center"/>
        <w:rPr>
          <w:b/>
          <w:bCs/>
          <w:szCs w:val="24"/>
        </w:rPr>
      </w:pPr>
    </w:p>
    <w:p w14:paraId="5CE1779B" w14:textId="50B66806" w:rsidR="00A9060A" w:rsidRDefault="00A9060A"/>
    <w:p w14:paraId="00C18B8B" w14:textId="1C13136A" w:rsidR="00A9060A" w:rsidRDefault="00A9060A"/>
    <w:p w14:paraId="22DC7AAA" w14:textId="7F5A90BA" w:rsidR="00A9060A" w:rsidRDefault="00A9060A"/>
    <w:p w14:paraId="76E92F0D" w14:textId="5C37E91E" w:rsidR="00992985" w:rsidRDefault="00992985" w:rsidP="00E13F29">
      <w:pPr>
        <w:pStyle w:val="Nadpis1"/>
        <w:numPr>
          <w:ilvl w:val="0"/>
          <w:numId w:val="0"/>
        </w:numPr>
        <w:ind w:left="432"/>
      </w:pPr>
    </w:p>
    <w:p w14:paraId="67F700CF" w14:textId="77777777" w:rsidR="00992985" w:rsidRDefault="00992985">
      <w:pPr>
        <w:spacing w:after="160" w:line="259" w:lineRule="auto"/>
        <w:ind w:firstLine="0"/>
        <w:jc w:val="left"/>
        <w:rPr>
          <w:rFonts w:asciiTheme="majorHAnsi" w:eastAsiaTheme="majorEastAsia" w:hAnsiTheme="majorHAnsi" w:cstheme="majorBidi"/>
          <w:b/>
          <w:color w:val="2F5496" w:themeColor="accent1" w:themeShade="BF"/>
          <w:sz w:val="32"/>
          <w:szCs w:val="32"/>
        </w:rPr>
      </w:pPr>
      <w:r>
        <w:br w:type="page"/>
      </w:r>
    </w:p>
    <w:p w14:paraId="2C5FF2F4" w14:textId="77777777" w:rsidR="006746BD" w:rsidRDefault="006746BD" w:rsidP="00226F06">
      <w:pPr>
        <w:pStyle w:val="podnadpis"/>
      </w:pPr>
    </w:p>
    <w:p w14:paraId="1D9C2782" w14:textId="63EA3E2B" w:rsidR="00226F06" w:rsidRDefault="00992985" w:rsidP="00226F06">
      <w:pPr>
        <w:pStyle w:val="podnadpis"/>
      </w:pPr>
      <w:r w:rsidRPr="00226F06">
        <w:t xml:space="preserve">Poďakovanie </w:t>
      </w:r>
    </w:p>
    <w:p w14:paraId="63079543" w14:textId="426DC3A2" w:rsidR="000D7667" w:rsidRPr="005576A6" w:rsidRDefault="00A15129" w:rsidP="005576A6">
      <w:pPr>
        <w:pStyle w:val="podnadpis"/>
        <w:jc w:val="both"/>
        <w:rPr>
          <w:b w:val="0"/>
          <w:bCs w:val="0"/>
          <w:sz w:val="24"/>
        </w:rPr>
      </w:pPr>
      <w:r w:rsidRPr="005576A6">
        <w:rPr>
          <w:b w:val="0"/>
          <w:bCs w:val="0"/>
          <w:sz w:val="24"/>
        </w:rPr>
        <w:t>Veľmi ď</w:t>
      </w:r>
      <w:r w:rsidR="000D7667" w:rsidRPr="005576A6">
        <w:rPr>
          <w:b w:val="0"/>
          <w:bCs w:val="0"/>
          <w:sz w:val="24"/>
        </w:rPr>
        <w:t xml:space="preserve">akujeme </w:t>
      </w:r>
      <w:r w:rsidRPr="005576A6">
        <w:rPr>
          <w:b w:val="0"/>
          <w:bCs w:val="0"/>
          <w:sz w:val="24"/>
        </w:rPr>
        <w:t>ľudom, ktor</w:t>
      </w:r>
      <w:r w:rsidR="005576A6">
        <w:rPr>
          <w:b w:val="0"/>
          <w:bCs w:val="0"/>
          <w:sz w:val="24"/>
        </w:rPr>
        <w:t>í</w:t>
      </w:r>
      <w:r w:rsidRPr="005576A6">
        <w:rPr>
          <w:b w:val="0"/>
          <w:bCs w:val="0"/>
          <w:sz w:val="24"/>
        </w:rPr>
        <w:t xml:space="preserve"> nám v priebehu tvorby práce podali pomocnú ruku. Ďakujeme Štátnemu archívu v Banskej Bystrici</w:t>
      </w:r>
      <w:r w:rsidR="000164F0" w:rsidRPr="005576A6">
        <w:rPr>
          <w:b w:val="0"/>
          <w:bCs w:val="0"/>
          <w:sz w:val="24"/>
        </w:rPr>
        <w:t>,</w:t>
      </w:r>
      <w:r w:rsidRPr="005576A6">
        <w:rPr>
          <w:b w:val="0"/>
          <w:bCs w:val="0"/>
          <w:sz w:val="24"/>
        </w:rPr>
        <w:t xml:space="preserve"> pracovisko Archív Kremnica, ktorého pracovníci nám poskytli množstvo plnohodnotných materiálov. Taktiež ďakujeme EUSTORY za opätovnú možnosť zapojiť sa</w:t>
      </w:r>
      <w:r w:rsidR="005576A6">
        <w:rPr>
          <w:b w:val="0"/>
          <w:bCs w:val="0"/>
          <w:sz w:val="24"/>
        </w:rPr>
        <w:t xml:space="preserve"> do súťaže</w:t>
      </w:r>
      <w:r w:rsidRPr="005576A6">
        <w:rPr>
          <w:b w:val="0"/>
          <w:bCs w:val="0"/>
          <w:sz w:val="24"/>
        </w:rPr>
        <w:t xml:space="preserve">, a predovšetkým </w:t>
      </w:r>
      <w:r w:rsidR="007E4C94" w:rsidRPr="005576A6">
        <w:rPr>
          <w:b w:val="0"/>
          <w:bCs w:val="0"/>
          <w:sz w:val="24"/>
        </w:rPr>
        <w:t>veľká vďaka patrí</w:t>
      </w:r>
      <w:r w:rsidRPr="005576A6">
        <w:rPr>
          <w:b w:val="0"/>
          <w:bCs w:val="0"/>
          <w:sz w:val="24"/>
        </w:rPr>
        <w:t xml:space="preserve"> našej konzultantke, pani profesorke Zuzane Kohútovej. </w:t>
      </w:r>
    </w:p>
    <w:p w14:paraId="3EF2FF34" w14:textId="0AA45B81" w:rsidR="00992985" w:rsidRPr="00226F06" w:rsidRDefault="00992985" w:rsidP="00226F06">
      <w:pPr>
        <w:pStyle w:val="podnadpis"/>
      </w:pPr>
      <w:r w:rsidRPr="00226F06">
        <w:br w:type="page"/>
      </w:r>
    </w:p>
    <w:p w14:paraId="7A6044C8" w14:textId="76E489B5" w:rsidR="00A9060A" w:rsidRDefault="00992985" w:rsidP="00992985">
      <w:pPr>
        <w:pStyle w:val="podnadpis"/>
      </w:pPr>
      <w:r>
        <w:lastRenderedPageBreak/>
        <w:t>Abstrakt</w:t>
      </w:r>
    </w:p>
    <w:p w14:paraId="4515FC24" w14:textId="77777777" w:rsidR="00BC2EF4" w:rsidRPr="00AA01EF" w:rsidRDefault="00BC2EF4" w:rsidP="00BC2EF4">
      <w:pPr>
        <w:rPr>
          <w:rFonts w:cs="Times New Roman"/>
          <w:i/>
          <w:iCs/>
        </w:rPr>
      </w:pPr>
      <w:proofErr w:type="spellStart"/>
      <w:r w:rsidRPr="00AA01EF">
        <w:rPr>
          <w:rFonts w:cs="Times New Roman"/>
          <w:i/>
          <w:iCs/>
        </w:rPr>
        <w:t>Dražová</w:t>
      </w:r>
      <w:proofErr w:type="spellEnd"/>
      <w:r w:rsidRPr="00AA01EF">
        <w:rPr>
          <w:rFonts w:cs="Times New Roman"/>
          <w:i/>
          <w:iCs/>
        </w:rPr>
        <w:t xml:space="preserve">, Hana- </w:t>
      </w:r>
      <w:proofErr w:type="spellStart"/>
      <w:r w:rsidRPr="00AA01EF">
        <w:rPr>
          <w:rFonts w:cs="Times New Roman"/>
          <w:i/>
          <w:iCs/>
        </w:rPr>
        <w:t>Hajduchová</w:t>
      </w:r>
      <w:proofErr w:type="spellEnd"/>
      <w:r w:rsidRPr="00AA01EF">
        <w:rPr>
          <w:rFonts w:cs="Times New Roman"/>
          <w:i/>
          <w:iCs/>
        </w:rPr>
        <w:t xml:space="preserve">, Alexandra- </w:t>
      </w:r>
      <w:proofErr w:type="spellStart"/>
      <w:r w:rsidRPr="00AA01EF">
        <w:rPr>
          <w:rFonts w:cs="Times New Roman"/>
          <w:i/>
          <w:iCs/>
        </w:rPr>
        <w:t>Novodomcová</w:t>
      </w:r>
      <w:proofErr w:type="spellEnd"/>
      <w:r w:rsidRPr="00AA01EF">
        <w:rPr>
          <w:rFonts w:cs="Times New Roman"/>
          <w:i/>
          <w:iCs/>
        </w:rPr>
        <w:t xml:space="preserve">, Rebeka: </w:t>
      </w:r>
      <w:r>
        <w:rPr>
          <w:rFonts w:cs="Times New Roman"/>
          <w:i/>
          <w:iCs/>
        </w:rPr>
        <w:t>Postavenie žien v prvej Československej republike</w:t>
      </w:r>
      <w:r w:rsidRPr="00AA01EF">
        <w:rPr>
          <w:rFonts w:cs="Times New Roman"/>
          <w:i/>
          <w:iCs/>
        </w:rPr>
        <w:t>, súťažná práca EUSTORY, Žiar nad Hronom, 2023</w:t>
      </w:r>
    </w:p>
    <w:p w14:paraId="7776CA8B" w14:textId="77777777" w:rsidR="00BC2EF4" w:rsidRDefault="00BC2EF4" w:rsidP="00BC2EF4">
      <w:pPr>
        <w:ind w:firstLine="720"/>
        <w:rPr>
          <w:rFonts w:cs="Times New Roman"/>
        </w:rPr>
      </w:pPr>
    </w:p>
    <w:p w14:paraId="234522B2" w14:textId="1B57A88A" w:rsidR="00BC2EF4" w:rsidRDefault="00BC2EF4" w:rsidP="00BC2EF4">
      <w:pPr>
        <w:ind w:firstLine="720"/>
        <w:rPr>
          <w:rFonts w:cs="Times New Roman"/>
        </w:rPr>
      </w:pPr>
      <w:r w:rsidRPr="004C2E93">
        <w:rPr>
          <w:rFonts w:cs="Times New Roman"/>
        </w:rPr>
        <w:t xml:space="preserve">Autorky práce sa sústreďujú na postavenie žien v období prvej Československej republiky, najmä v rokoch 1920 až 1935. Práca je štruktúrovaná </w:t>
      </w:r>
      <w:r>
        <w:rPr>
          <w:rFonts w:cs="Times New Roman"/>
        </w:rPr>
        <w:t>do</w:t>
      </w:r>
      <w:r w:rsidRPr="004C2E93">
        <w:rPr>
          <w:rFonts w:cs="Times New Roman"/>
        </w:rPr>
        <w:t xml:space="preserve"> štyr</w:t>
      </w:r>
      <w:r>
        <w:rPr>
          <w:rFonts w:cs="Times New Roman"/>
        </w:rPr>
        <w:t>och</w:t>
      </w:r>
      <w:r w:rsidRPr="004C2E93">
        <w:rPr>
          <w:rFonts w:cs="Times New Roman"/>
        </w:rPr>
        <w:t xml:space="preserve"> čast</w:t>
      </w:r>
      <w:r>
        <w:rPr>
          <w:rFonts w:cs="Times New Roman"/>
        </w:rPr>
        <w:t>í</w:t>
      </w:r>
      <w:r w:rsidRPr="004C2E93">
        <w:rPr>
          <w:rFonts w:cs="Times New Roman"/>
        </w:rPr>
        <w:t>. V prvej</w:t>
      </w:r>
      <w:r>
        <w:rPr>
          <w:rFonts w:cs="Times New Roman"/>
        </w:rPr>
        <w:t xml:space="preserve"> kapitole sa venujú legislatívnym aspektom rovnosti žien v spoločnosti, dominantne poukazujú na prínos Ústavy.</w:t>
      </w:r>
      <w:r w:rsidRPr="004C2E93">
        <w:rPr>
          <w:rFonts w:cs="Times New Roman"/>
        </w:rPr>
        <w:t xml:space="preserve"> </w:t>
      </w:r>
    </w:p>
    <w:p w14:paraId="2E50C53B" w14:textId="77777777" w:rsidR="00BC2EF4" w:rsidRDefault="00BC2EF4" w:rsidP="00BC2EF4">
      <w:pPr>
        <w:ind w:firstLine="720"/>
        <w:rPr>
          <w:rFonts w:cs="Times New Roman"/>
        </w:rPr>
      </w:pPr>
      <w:r w:rsidRPr="004C2E93">
        <w:rPr>
          <w:rFonts w:cs="Times New Roman"/>
        </w:rPr>
        <w:t xml:space="preserve">V druhej, obsiahlejšej časti, sa </w:t>
      </w:r>
      <w:r>
        <w:rPr>
          <w:rFonts w:cs="Times New Roman"/>
        </w:rPr>
        <w:t>sústreďujú na</w:t>
      </w:r>
      <w:r w:rsidRPr="004C2E93">
        <w:rPr>
          <w:rFonts w:cs="Times New Roman"/>
        </w:rPr>
        <w:t xml:space="preserve"> legislatívn</w:t>
      </w:r>
      <w:r>
        <w:rPr>
          <w:rFonts w:cs="Times New Roman"/>
        </w:rPr>
        <w:t>y</w:t>
      </w:r>
      <w:r w:rsidRPr="004C2E93">
        <w:rPr>
          <w:rFonts w:cs="Times New Roman"/>
        </w:rPr>
        <w:t xml:space="preserve"> zápas</w:t>
      </w:r>
      <w:r>
        <w:rPr>
          <w:rFonts w:cs="Times New Roman"/>
        </w:rPr>
        <w:t xml:space="preserve"> a v krátkych medailónikoch mapujú známe</w:t>
      </w:r>
      <w:r w:rsidRPr="004C2E93">
        <w:rPr>
          <w:rFonts w:cs="Times New Roman"/>
        </w:rPr>
        <w:t xml:space="preserve"> bojovníčk</w:t>
      </w:r>
      <w:r>
        <w:rPr>
          <w:rFonts w:cs="Times New Roman"/>
        </w:rPr>
        <w:t>y</w:t>
      </w:r>
      <w:r w:rsidRPr="004C2E93">
        <w:rPr>
          <w:rFonts w:cs="Times New Roman"/>
        </w:rPr>
        <w:t xml:space="preserve"> za rovnoprávnosť </w:t>
      </w:r>
      <w:r>
        <w:rPr>
          <w:rFonts w:cs="Times New Roman"/>
        </w:rPr>
        <w:t xml:space="preserve">žien </w:t>
      </w:r>
      <w:r w:rsidRPr="004C2E93">
        <w:rPr>
          <w:rFonts w:cs="Times New Roman"/>
        </w:rPr>
        <w:t xml:space="preserve">v danom období. </w:t>
      </w:r>
      <w:r>
        <w:rPr>
          <w:rFonts w:cs="Times New Roman"/>
        </w:rPr>
        <w:t xml:space="preserve">Autorky zmieňujú aj </w:t>
      </w:r>
      <w:proofErr w:type="spellStart"/>
      <w:r w:rsidRPr="004C2E93">
        <w:rPr>
          <w:rFonts w:cs="Times New Roman"/>
        </w:rPr>
        <w:t>antifem</w:t>
      </w:r>
      <w:r>
        <w:rPr>
          <w:rFonts w:cs="Times New Roman"/>
        </w:rPr>
        <w:t>inizmus</w:t>
      </w:r>
      <w:proofErr w:type="spellEnd"/>
      <w:r>
        <w:rPr>
          <w:rFonts w:cs="Times New Roman"/>
        </w:rPr>
        <w:t xml:space="preserve"> a jeho </w:t>
      </w:r>
      <w:r w:rsidRPr="004C2E93">
        <w:rPr>
          <w:rFonts w:cs="Times New Roman"/>
        </w:rPr>
        <w:t>predstaviteľo</w:t>
      </w:r>
      <w:r>
        <w:rPr>
          <w:rFonts w:cs="Times New Roman"/>
        </w:rPr>
        <w:t>v</w:t>
      </w:r>
      <w:r w:rsidRPr="004C2E93">
        <w:rPr>
          <w:rFonts w:cs="Times New Roman"/>
        </w:rPr>
        <w:t xml:space="preserve">. </w:t>
      </w:r>
    </w:p>
    <w:p w14:paraId="6BAB359B" w14:textId="77777777" w:rsidR="00BC2EF4" w:rsidRDefault="00BC2EF4" w:rsidP="00BC2EF4">
      <w:pPr>
        <w:ind w:firstLine="720"/>
        <w:rPr>
          <w:rFonts w:cs="Times New Roman"/>
        </w:rPr>
      </w:pPr>
      <w:r>
        <w:rPr>
          <w:rFonts w:cs="Times New Roman"/>
        </w:rPr>
        <w:t>Tretia</w:t>
      </w:r>
      <w:r w:rsidRPr="004C2E93">
        <w:rPr>
          <w:rFonts w:cs="Times New Roman"/>
        </w:rPr>
        <w:t xml:space="preserve"> čas</w:t>
      </w:r>
      <w:r>
        <w:rPr>
          <w:rFonts w:cs="Times New Roman"/>
        </w:rPr>
        <w:t xml:space="preserve">ť je </w:t>
      </w:r>
      <w:r w:rsidRPr="004C2E93">
        <w:rPr>
          <w:rFonts w:cs="Times New Roman"/>
        </w:rPr>
        <w:t xml:space="preserve"> zamer</w:t>
      </w:r>
      <w:r>
        <w:rPr>
          <w:rFonts w:cs="Times New Roman"/>
        </w:rPr>
        <w:t>aná</w:t>
      </w:r>
      <w:r w:rsidRPr="004C2E93">
        <w:rPr>
          <w:rFonts w:cs="Times New Roman"/>
        </w:rPr>
        <w:t xml:space="preserve"> na povinnosti žien a možnosti ich kariérneho rozvoja</w:t>
      </w:r>
      <w:r>
        <w:rPr>
          <w:rFonts w:cs="Times New Roman"/>
        </w:rPr>
        <w:t xml:space="preserve"> v prvých „ženských“ oblastiach</w:t>
      </w:r>
      <w:r w:rsidRPr="004C2E93">
        <w:rPr>
          <w:rFonts w:cs="Times New Roman"/>
        </w:rPr>
        <w:t xml:space="preserve"> v medicíne, školstve a právnej vede. Táto kapitola obsahuje aj opis voľnočasových aktivít</w:t>
      </w:r>
      <w:r>
        <w:rPr>
          <w:rFonts w:cs="Times New Roman"/>
        </w:rPr>
        <w:t xml:space="preserve"> žien</w:t>
      </w:r>
      <w:r w:rsidRPr="004C2E93">
        <w:rPr>
          <w:rFonts w:cs="Times New Roman"/>
        </w:rPr>
        <w:t xml:space="preserve">. </w:t>
      </w:r>
    </w:p>
    <w:p w14:paraId="52F75C63" w14:textId="07F6EC75" w:rsidR="00BC2EF4" w:rsidRPr="004C2E93" w:rsidRDefault="00BC2EF4" w:rsidP="005576A6">
      <w:pPr>
        <w:ind w:firstLine="720"/>
        <w:rPr>
          <w:rFonts w:cs="Times New Roman"/>
        </w:rPr>
      </w:pPr>
      <w:r w:rsidRPr="004C2E93">
        <w:rPr>
          <w:rFonts w:cs="Times New Roman"/>
        </w:rPr>
        <w:t>Poslednú časť práce autorky využili na priblíženie regionálne</w:t>
      </w:r>
      <w:r>
        <w:rPr>
          <w:rFonts w:cs="Times New Roman"/>
        </w:rPr>
        <w:t>ho aspektu témy.</w:t>
      </w:r>
      <w:r w:rsidRPr="004C2E93">
        <w:rPr>
          <w:rFonts w:cs="Times New Roman"/>
        </w:rPr>
        <w:t xml:space="preserve"> V závere sa autorky venujú dnešnému postaveniu žien v spoločnosti a hodnotia novodob</w:t>
      </w:r>
      <w:r>
        <w:rPr>
          <w:rFonts w:cs="Times New Roman"/>
        </w:rPr>
        <w:t>ý</w:t>
      </w:r>
      <w:r w:rsidRPr="004C2E93">
        <w:rPr>
          <w:rFonts w:cs="Times New Roman"/>
        </w:rPr>
        <w:t xml:space="preserve"> pohľad na feminizmus. </w:t>
      </w:r>
    </w:p>
    <w:p w14:paraId="76A02491" w14:textId="77777777" w:rsidR="00BC2EF4" w:rsidRDefault="00BC2EF4" w:rsidP="00BC2EF4">
      <w:pPr>
        <w:ind w:firstLine="432"/>
        <w:rPr>
          <w:rFonts w:cs="Times New Roman"/>
        </w:rPr>
      </w:pPr>
      <w:r>
        <w:rPr>
          <w:rFonts w:cs="Times New Roman"/>
        </w:rPr>
        <w:t>Základným cieľom</w:t>
      </w:r>
      <w:r w:rsidRPr="004C2E93">
        <w:rPr>
          <w:rFonts w:cs="Times New Roman"/>
        </w:rPr>
        <w:t xml:space="preserve"> práce </w:t>
      </w:r>
      <w:r>
        <w:rPr>
          <w:rFonts w:cs="Times New Roman"/>
        </w:rPr>
        <w:t>je sprostredkovanie</w:t>
      </w:r>
      <w:r w:rsidRPr="004C2E93">
        <w:rPr>
          <w:rFonts w:cs="Times New Roman"/>
        </w:rPr>
        <w:t xml:space="preserve"> informácií o rodovej rovnosti na Slovensku pomocou histórie.</w:t>
      </w:r>
    </w:p>
    <w:p w14:paraId="78A7D060" w14:textId="77777777" w:rsidR="00BC2EF4" w:rsidRPr="004C2E93" w:rsidRDefault="00BC2EF4" w:rsidP="00BC2EF4">
      <w:pPr>
        <w:ind w:firstLine="432"/>
        <w:rPr>
          <w:rFonts w:cs="Times New Roman"/>
        </w:rPr>
      </w:pPr>
    </w:p>
    <w:p w14:paraId="58F1DCE6" w14:textId="77777777" w:rsidR="00BC2EF4" w:rsidRDefault="00BC2EF4" w:rsidP="005576A6">
      <w:pPr>
        <w:ind w:firstLine="0"/>
        <w:rPr>
          <w:rFonts w:cs="Times New Roman"/>
          <w:b/>
          <w:bCs/>
        </w:rPr>
      </w:pPr>
      <w:r w:rsidRPr="00A906D8">
        <w:rPr>
          <w:rFonts w:cs="Times New Roman"/>
          <w:b/>
          <w:bCs/>
        </w:rPr>
        <w:t>Kľúčové slová:</w:t>
      </w:r>
    </w:p>
    <w:p w14:paraId="51B43E4B" w14:textId="77777777" w:rsidR="00BC2EF4" w:rsidRPr="00A906D8" w:rsidRDefault="00BC2EF4" w:rsidP="005576A6">
      <w:pPr>
        <w:ind w:firstLine="0"/>
        <w:rPr>
          <w:rFonts w:cs="Times New Roman"/>
        </w:rPr>
      </w:pPr>
      <w:r>
        <w:rPr>
          <w:rFonts w:cs="Times New Roman"/>
        </w:rPr>
        <w:t>feminizmus, rodová rovnosť, rovnoprávnosť, legislatíva, Československá republika, zápas o práva žien</w:t>
      </w:r>
      <w:r w:rsidRPr="00A906D8">
        <w:rPr>
          <w:rFonts w:cs="Times New Roman"/>
        </w:rPr>
        <w:br w:type="page"/>
      </w:r>
    </w:p>
    <w:p w14:paraId="57972A9F" w14:textId="1EC972A2" w:rsidR="00992985" w:rsidRDefault="00992985" w:rsidP="00E13F29">
      <w:pPr>
        <w:pStyle w:val="podnadpis"/>
      </w:pPr>
      <w:proofErr w:type="spellStart"/>
      <w:r>
        <w:lastRenderedPageBreak/>
        <w:t>Abstra</w:t>
      </w:r>
      <w:r w:rsidR="00AF7D00">
        <w:t>c</w:t>
      </w:r>
      <w:r>
        <w:t>t</w:t>
      </w:r>
      <w:proofErr w:type="spellEnd"/>
    </w:p>
    <w:p w14:paraId="02F21B84" w14:textId="77777777" w:rsidR="00CB60CA" w:rsidRPr="00AA01EF" w:rsidRDefault="00CB60CA" w:rsidP="00CB60CA">
      <w:pPr>
        <w:rPr>
          <w:rFonts w:cs="Times New Roman"/>
          <w:i/>
          <w:iCs/>
        </w:rPr>
      </w:pPr>
      <w:proofErr w:type="spellStart"/>
      <w:r w:rsidRPr="00AA01EF">
        <w:rPr>
          <w:rFonts w:cs="Times New Roman"/>
          <w:i/>
          <w:iCs/>
        </w:rPr>
        <w:t>Dražová</w:t>
      </w:r>
      <w:proofErr w:type="spellEnd"/>
      <w:r w:rsidRPr="00AA01EF">
        <w:rPr>
          <w:rFonts w:cs="Times New Roman"/>
          <w:i/>
          <w:iCs/>
        </w:rPr>
        <w:t xml:space="preserve">, Hana- </w:t>
      </w:r>
      <w:proofErr w:type="spellStart"/>
      <w:r w:rsidRPr="00AA01EF">
        <w:rPr>
          <w:rFonts w:cs="Times New Roman"/>
          <w:i/>
          <w:iCs/>
        </w:rPr>
        <w:t>Hajduchová</w:t>
      </w:r>
      <w:proofErr w:type="spellEnd"/>
      <w:r w:rsidRPr="00AA01EF">
        <w:rPr>
          <w:rFonts w:cs="Times New Roman"/>
          <w:i/>
          <w:iCs/>
        </w:rPr>
        <w:t xml:space="preserve">, Alexandra- </w:t>
      </w:r>
      <w:proofErr w:type="spellStart"/>
      <w:r w:rsidRPr="00AA01EF">
        <w:rPr>
          <w:rFonts w:cs="Times New Roman"/>
          <w:i/>
          <w:iCs/>
        </w:rPr>
        <w:t>Novodomcová</w:t>
      </w:r>
      <w:proofErr w:type="spellEnd"/>
      <w:r w:rsidRPr="00AA01EF">
        <w:rPr>
          <w:rFonts w:cs="Times New Roman"/>
          <w:i/>
          <w:iCs/>
        </w:rPr>
        <w:t xml:space="preserve">, Rebeka: </w:t>
      </w:r>
      <w:r>
        <w:rPr>
          <w:rFonts w:cs="Times New Roman"/>
          <w:i/>
          <w:iCs/>
        </w:rPr>
        <w:t>Postavenie žien v prvej Československej republike</w:t>
      </w:r>
      <w:r w:rsidRPr="00AA01EF">
        <w:rPr>
          <w:rFonts w:cs="Times New Roman"/>
          <w:i/>
          <w:iCs/>
        </w:rPr>
        <w:t>, súťažná práca EUSTORY, Žiar nad Hronom, 2023</w:t>
      </w:r>
    </w:p>
    <w:p w14:paraId="4F5868BC" w14:textId="18C32BDE" w:rsidR="00745EBD" w:rsidRPr="00745EBD" w:rsidRDefault="00745EBD" w:rsidP="00745EBD">
      <w:proofErr w:type="spellStart"/>
      <w:r w:rsidRPr="00745EBD">
        <w:t>The</w:t>
      </w:r>
      <w:proofErr w:type="spellEnd"/>
      <w:r w:rsidRPr="00745EBD">
        <w:t xml:space="preserve"> </w:t>
      </w:r>
      <w:proofErr w:type="spellStart"/>
      <w:r w:rsidRPr="00745EBD">
        <w:t>authors</w:t>
      </w:r>
      <w:proofErr w:type="spellEnd"/>
      <w:r w:rsidRPr="00745EBD">
        <w:t xml:space="preserve"> of </w:t>
      </w:r>
      <w:proofErr w:type="spellStart"/>
      <w:r>
        <w:t>this</w:t>
      </w:r>
      <w:proofErr w:type="spellEnd"/>
      <w:r w:rsidRPr="00745EBD">
        <w:t xml:space="preserve"> </w:t>
      </w:r>
      <w:proofErr w:type="spellStart"/>
      <w:r w:rsidRPr="00745EBD">
        <w:t>work</w:t>
      </w:r>
      <w:proofErr w:type="spellEnd"/>
      <w:r w:rsidRPr="00745EBD">
        <w:t xml:space="preserve"> </w:t>
      </w:r>
      <w:proofErr w:type="spellStart"/>
      <w:r w:rsidRPr="00745EBD">
        <w:t>focus</w:t>
      </w:r>
      <w:proofErr w:type="spellEnd"/>
      <w:r w:rsidRPr="00745EBD">
        <w:t xml:space="preserve"> on </w:t>
      </w:r>
      <w:proofErr w:type="spellStart"/>
      <w:r w:rsidRPr="00745EBD">
        <w:t>the</w:t>
      </w:r>
      <w:proofErr w:type="spellEnd"/>
      <w:r w:rsidRPr="00745EBD">
        <w:t xml:space="preserve"> status of </w:t>
      </w:r>
      <w:proofErr w:type="spellStart"/>
      <w:r w:rsidRPr="00745EBD">
        <w:t>women</w:t>
      </w:r>
      <w:proofErr w:type="spellEnd"/>
      <w:r w:rsidRPr="00745EBD">
        <w:t xml:space="preserve"> </w:t>
      </w:r>
      <w:proofErr w:type="spellStart"/>
      <w:r w:rsidRPr="00745EBD">
        <w:t>during</w:t>
      </w:r>
      <w:proofErr w:type="spellEnd"/>
      <w:r w:rsidRPr="00745EBD">
        <w:t xml:space="preserve"> </w:t>
      </w:r>
      <w:proofErr w:type="spellStart"/>
      <w:r w:rsidRPr="00745EBD">
        <w:t>the</w:t>
      </w:r>
      <w:proofErr w:type="spellEnd"/>
      <w:r w:rsidRPr="00745EBD">
        <w:t xml:space="preserve"> </w:t>
      </w:r>
      <w:proofErr w:type="spellStart"/>
      <w:r w:rsidRPr="00745EBD">
        <w:t>period</w:t>
      </w:r>
      <w:proofErr w:type="spellEnd"/>
      <w:r w:rsidRPr="00745EBD">
        <w:t xml:space="preserve"> of </w:t>
      </w:r>
      <w:proofErr w:type="spellStart"/>
      <w:r w:rsidRPr="00745EBD">
        <w:t>the</w:t>
      </w:r>
      <w:proofErr w:type="spellEnd"/>
      <w:r w:rsidRPr="00745EBD">
        <w:t xml:space="preserve"> </w:t>
      </w:r>
      <w:proofErr w:type="spellStart"/>
      <w:r w:rsidRPr="00745EBD">
        <w:t>first</w:t>
      </w:r>
      <w:proofErr w:type="spellEnd"/>
      <w:r w:rsidRPr="00745EBD">
        <w:t xml:space="preserve"> </w:t>
      </w:r>
      <w:proofErr w:type="spellStart"/>
      <w:r w:rsidRPr="00745EBD">
        <w:t>Czechoslovak</w:t>
      </w:r>
      <w:proofErr w:type="spellEnd"/>
      <w:r w:rsidRPr="00745EBD">
        <w:t xml:space="preserve"> </w:t>
      </w:r>
      <w:proofErr w:type="spellStart"/>
      <w:r w:rsidRPr="00745EBD">
        <w:t>Republic</w:t>
      </w:r>
      <w:proofErr w:type="spellEnd"/>
      <w:r w:rsidRPr="00745EBD">
        <w:t xml:space="preserve">, </w:t>
      </w:r>
      <w:proofErr w:type="spellStart"/>
      <w:r w:rsidRPr="00745EBD">
        <w:t>especially</w:t>
      </w:r>
      <w:proofErr w:type="spellEnd"/>
      <w:r w:rsidRPr="00745EBD">
        <w:t xml:space="preserve"> </w:t>
      </w:r>
      <w:proofErr w:type="spellStart"/>
      <w:r w:rsidRPr="00745EBD">
        <w:t>between</w:t>
      </w:r>
      <w:proofErr w:type="spellEnd"/>
      <w:r w:rsidRPr="00745EBD">
        <w:t xml:space="preserve"> 1920 and 1935. </w:t>
      </w:r>
      <w:proofErr w:type="spellStart"/>
      <w:r w:rsidRPr="00745EBD">
        <w:t>The</w:t>
      </w:r>
      <w:proofErr w:type="spellEnd"/>
      <w:r w:rsidRPr="00745EBD">
        <w:t xml:space="preserve"> </w:t>
      </w:r>
      <w:proofErr w:type="spellStart"/>
      <w:r w:rsidRPr="00745EBD">
        <w:t>work</w:t>
      </w:r>
      <w:proofErr w:type="spellEnd"/>
      <w:r w:rsidRPr="00745EBD">
        <w:t xml:space="preserve"> </w:t>
      </w:r>
      <w:proofErr w:type="spellStart"/>
      <w:r w:rsidRPr="00745EBD">
        <w:t>is</w:t>
      </w:r>
      <w:proofErr w:type="spellEnd"/>
      <w:r w:rsidRPr="00745EBD">
        <w:t xml:space="preserve"> </w:t>
      </w:r>
      <w:proofErr w:type="spellStart"/>
      <w:r w:rsidRPr="00745EBD">
        <w:t>structured</w:t>
      </w:r>
      <w:proofErr w:type="spellEnd"/>
      <w:r w:rsidRPr="00745EBD">
        <w:t xml:space="preserve"> </w:t>
      </w:r>
      <w:proofErr w:type="spellStart"/>
      <w:r w:rsidRPr="00745EBD">
        <w:t>into</w:t>
      </w:r>
      <w:proofErr w:type="spellEnd"/>
      <w:r w:rsidRPr="00745EBD">
        <w:t xml:space="preserve"> </w:t>
      </w:r>
      <w:proofErr w:type="spellStart"/>
      <w:r w:rsidRPr="00745EBD">
        <w:t>four</w:t>
      </w:r>
      <w:proofErr w:type="spellEnd"/>
      <w:r w:rsidRPr="00745EBD">
        <w:t xml:space="preserve"> </w:t>
      </w:r>
      <w:proofErr w:type="spellStart"/>
      <w:r w:rsidRPr="00745EBD">
        <w:t>parts</w:t>
      </w:r>
      <w:proofErr w:type="spellEnd"/>
      <w:r w:rsidRPr="00745EBD">
        <w:t xml:space="preserve">. In </w:t>
      </w:r>
      <w:proofErr w:type="spellStart"/>
      <w:r w:rsidRPr="00745EBD">
        <w:t>the</w:t>
      </w:r>
      <w:proofErr w:type="spellEnd"/>
      <w:r w:rsidRPr="00745EBD">
        <w:t xml:space="preserve"> </w:t>
      </w:r>
      <w:proofErr w:type="spellStart"/>
      <w:r w:rsidRPr="00745EBD">
        <w:t>first</w:t>
      </w:r>
      <w:proofErr w:type="spellEnd"/>
      <w:r w:rsidRPr="00745EBD">
        <w:t xml:space="preserve"> </w:t>
      </w:r>
      <w:proofErr w:type="spellStart"/>
      <w:r w:rsidRPr="00745EBD">
        <w:t>chapter</w:t>
      </w:r>
      <w:proofErr w:type="spellEnd"/>
      <w:r w:rsidRPr="00745EBD">
        <w:t xml:space="preserve">, </w:t>
      </w:r>
      <w:proofErr w:type="spellStart"/>
      <w:r w:rsidRPr="00745EBD">
        <w:t>they</w:t>
      </w:r>
      <w:proofErr w:type="spellEnd"/>
      <w:r w:rsidRPr="00745EBD">
        <w:t xml:space="preserve"> </w:t>
      </w:r>
      <w:proofErr w:type="spellStart"/>
      <w:r w:rsidRPr="00745EBD">
        <w:t>address</w:t>
      </w:r>
      <w:proofErr w:type="spellEnd"/>
      <w:r w:rsidRPr="00745EBD">
        <w:t xml:space="preserve"> </w:t>
      </w:r>
      <w:proofErr w:type="spellStart"/>
      <w:r w:rsidRPr="00745EBD">
        <w:t>the</w:t>
      </w:r>
      <w:proofErr w:type="spellEnd"/>
      <w:r w:rsidRPr="00745EBD">
        <w:t xml:space="preserve"> </w:t>
      </w:r>
      <w:proofErr w:type="spellStart"/>
      <w:r w:rsidRPr="00745EBD">
        <w:t>legislative</w:t>
      </w:r>
      <w:proofErr w:type="spellEnd"/>
      <w:r w:rsidRPr="00745EBD">
        <w:t xml:space="preserve"> </w:t>
      </w:r>
      <w:proofErr w:type="spellStart"/>
      <w:r w:rsidRPr="00745EBD">
        <w:t>aspects</w:t>
      </w:r>
      <w:proofErr w:type="spellEnd"/>
      <w:r w:rsidRPr="00745EBD">
        <w:t xml:space="preserve"> of </w:t>
      </w:r>
      <w:proofErr w:type="spellStart"/>
      <w:r w:rsidRPr="00745EBD">
        <w:t>women's</w:t>
      </w:r>
      <w:proofErr w:type="spellEnd"/>
      <w:r w:rsidRPr="00745EBD">
        <w:t xml:space="preserve"> </w:t>
      </w:r>
      <w:proofErr w:type="spellStart"/>
      <w:r w:rsidRPr="00745EBD">
        <w:t>equality</w:t>
      </w:r>
      <w:proofErr w:type="spellEnd"/>
      <w:r w:rsidRPr="00745EBD">
        <w:t xml:space="preserve"> in society, </w:t>
      </w:r>
      <w:proofErr w:type="spellStart"/>
      <w:r w:rsidRPr="00745EBD">
        <w:t>dominantly</w:t>
      </w:r>
      <w:proofErr w:type="spellEnd"/>
      <w:r w:rsidRPr="00745EBD">
        <w:t xml:space="preserve"> </w:t>
      </w:r>
      <w:proofErr w:type="spellStart"/>
      <w:r w:rsidRPr="00745EBD">
        <w:t>pointing</w:t>
      </w:r>
      <w:proofErr w:type="spellEnd"/>
      <w:r w:rsidRPr="00745EBD">
        <w:t xml:space="preserve"> to </w:t>
      </w:r>
      <w:proofErr w:type="spellStart"/>
      <w:r w:rsidRPr="00745EBD">
        <w:t>the</w:t>
      </w:r>
      <w:proofErr w:type="spellEnd"/>
      <w:r w:rsidRPr="00745EBD">
        <w:t xml:space="preserve"> </w:t>
      </w:r>
      <w:proofErr w:type="spellStart"/>
      <w:r w:rsidRPr="00745EBD">
        <w:t>contribution</w:t>
      </w:r>
      <w:proofErr w:type="spellEnd"/>
      <w:r w:rsidRPr="00745EBD">
        <w:t xml:space="preserve"> of </w:t>
      </w:r>
      <w:proofErr w:type="spellStart"/>
      <w:r w:rsidRPr="00745EBD">
        <w:t>the</w:t>
      </w:r>
      <w:proofErr w:type="spellEnd"/>
      <w:r w:rsidRPr="00745EBD">
        <w:t xml:space="preserve"> </w:t>
      </w:r>
      <w:proofErr w:type="spellStart"/>
      <w:r w:rsidRPr="00745EBD">
        <w:t>Constitution</w:t>
      </w:r>
      <w:proofErr w:type="spellEnd"/>
      <w:r w:rsidRPr="00745EBD">
        <w:t>.</w:t>
      </w:r>
    </w:p>
    <w:p w14:paraId="0DB6DCC0" w14:textId="2622A030" w:rsidR="00745EBD" w:rsidRPr="00745EBD" w:rsidRDefault="00745EBD" w:rsidP="00745EBD">
      <w:r w:rsidRPr="00745EBD">
        <w:t xml:space="preserve">In </w:t>
      </w:r>
      <w:proofErr w:type="spellStart"/>
      <w:r w:rsidRPr="00745EBD">
        <w:t>the</w:t>
      </w:r>
      <w:proofErr w:type="spellEnd"/>
      <w:r w:rsidRPr="00745EBD">
        <w:t xml:space="preserve"> </w:t>
      </w:r>
      <w:proofErr w:type="spellStart"/>
      <w:r w:rsidRPr="00745EBD">
        <w:t>second</w:t>
      </w:r>
      <w:proofErr w:type="spellEnd"/>
      <w:r w:rsidRPr="00745EBD">
        <w:t xml:space="preserve">, more </w:t>
      </w:r>
      <w:proofErr w:type="spellStart"/>
      <w:r w:rsidRPr="00745EBD">
        <w:t>comprehensive</w:t>
      </w:r>
      <w:proofErr w:type="spellEnd"/>
      <w:r w:rsidRPr="00745EBD">
        <w:t xml:space="preserve"> part, </w:t>
      </w:r>
      <w:proofErr w:type="spellStart"/>
      <w:r w:rsidRPr="00745EBD">
        <w:t>they</w:t>
      </w:r>
      <w:proofErr w:type="spellEnd"/>
      <w:r w:rsidRPr="00745EBD">
        <w:t xml:space="preserve"> </w:t>
      </w:r>
      <w:proofErr w:type="spellStart"/>
      <w:r w:rsidRPr="00745EBD">
        <w:t>focus</w:t>
      </w:r>
      <w:proofErr w:type="spellEnd"/>
      <w:r w:rsidRPr="00745EBD">
        <w:t xml:space="preserve"> on </w:t>
      </w:r>
      <w:proofErr w:type="spellStart"/>
      <w:r w:rsidRPr="00745EBD">
        <w:t>the</w:t>
      </w:r>
      <w:proofErr w:type="spellEnd"/>
      <w:r w:rsidRPr="00745EBD">
        <w:t xml:space="preserve"> </w:t>
      </w:r>
      <w:proofErr w:type="spellStart"/>
      <w:r w:rsidRPr="00745EBD">
        <w:t>legislative</w:t>
      </w:r>
      <w:proofErr w:type="spellEnd"/>
      <w:r w:rsidRPr="00745EBD">
        <w:t xml:space="preserve"> </w:t>
      </w:r>
      <w:proofErr w:type="spellStart"/>
      <w:r w:rsidRPr="00745EBD">
        <w:t>struggle</w:t>
      </w:r>
      <w:proofErr w:type="spellEnd"/>
      <w:r w:rsidRPr="00745EBD">
        <w:t xml:space="preserve"> and, in </w:t>
      </w:r>
      <w:proofErr w:type="spellStart"/>
      <w:r w:rsidRPr="00745EBD">
        <w:t>short</w:t>
      </w:r>
      <w:proofErr w:type="spellEnd"/>
      <w:r w:rsidRPr="00745EBD">
        <w:t xml:space="preserve"> </w:t>
      </w:r>
      <w:proofErr w:type="spellStart"/>
      <w:r w:rsidRPr="00745EBD">
        <w:t>medallions</w:t>
      </w:r>
      <w:proofErr w:type="spellEnd"/>
      <w:r w:rsidRPr="00745EBD">
        <w:t xml:space="preserve">, </w:t>
      </w:r>
      <w:proofErr w:type="spellStart"/>
      <w:r w:rsidRPr="00745EBD">
        <w:t>map</w:t>
      </w:r>
      <w:proofErr w:type="spellEnd"/>
      <w:r w:rsidRPr="00745EBD">
        <w:t xml:space="preserve"> </w:t>
      </w:r>
      <w:proofErr w:type="spellStart"/>
      <w:r w:rsidRPr="00745EBD">
        <w:t>well-known</w:t>
      </w:r>
      <w:proofErr w:type="spellEnd"/>
      <w:r w:rsidRPr="00745EBD">
        <w:t xml:space="preserve"> </w:t>
      </w:r>
      <w:proofErr w:type="spellStart"/>
      <w:r w:rsidRPr="00745EBD">
        <w:t>fighters</w:t>
      </w:r>
      <w:proofErr w:type="spellEnd"/>
      <w:r w:rsidRPr="00745EBD">
        <w:t xml:space="preserve"> </w:t>
      </w:r>
      <w:proofErr w:type="spellStart"/>
      <w:r w:rsidRPr="00745EBD">
        <w:t>for</w:t>
      </w:r>
      <w:proofErr w:type="spellEnd"/>
      <w:r w:rsidRPr="00745EBD">
        <w:t xml:space="preserve"> </w:t>
      </w:r>
      <w:proofErr w:type="spellStart"/>
      <w:r w:rsidRPr="00745EBD">
        <w:t>women's</w:t>
      </w:r>
      <w:proofErr w:type="spellEnd"/>
      <w:r w:rsidRPr="00745EBD">
        <w:t xml:space="preserve"> </w:t>
      </w:r>
      <w:proofErr w:type="spellStart"/>
      <w:r w:rsidRPr="00745EBD">
        <w:t>equality</w:t>
      </w:r>
      <w:proofErr w:type="spellEnd"/>
      <w:r w:rsidRPr="00745EBD">
        <w:t xml:space="preserve"> in </w:t>
      </w:r>
      <w:proofErr w:type="spellStart"/>
      <w:r w:rsidRPr="00745EBD">
        <w:t>the</w:t>
      </w:r>
      <w:proofErr w:type="spellEnd"/>
      <w:r w:rsidRPr="00745EBD">
        <w:t xml:space="preserve"> </w:t>
      </w:r>
      <w:proofErr w:type="spellStart"/>
      <w:r w:rsidRPr="00745EBD">
        <w:t>given</w:t>
      </w:r>
      <w:proofErr w:type="spellEnd"/>
      <w:r w:rsidRPr="00745EBD">
        <w:t xml:space="preserve"> </w:t>
      </w:r>
      <w:proofErr w:type="spellStart"/>
      <w:r w:rsidRPr="00745EBD">
        <w:t>period</w:t>
      </w:r>
      <w:proofErr w:type="spellEnd"/>
      <w:r w:rsidRPr="00745EBD">
        <w:t xml:space="preserve">. </w:t>
      </w:r>
      <w:proofErr w:type="spellStart"/>
      <w:r w:rsidRPr="00745EBD">
        <w:t>The</w:t>
      </w:r>
      <w:proofErr w:type="spellEnd"/>
      <w:r w:rsidRPr="00745EBD">
        <w:t xml:space="preserve"> </w:t>
      </w:r>
      <w:proofErr w:type="spellStart"/>
      <w:r w:rsidRPr="00745EBD">
        <w:t>authors</w:t>
      </w:r>
      <w:proofErr w:type="spellEnd"/>
      <w:r w:rsidRPr="00745EBD">
        <w:t xml:space="preserve"> </w:t>
      </w:r>
      <w:proofErr w:type="spellStart"/>
      <w:r w:rsidRPr="00745EBD">
        <w:t>also</w:t>
      </w:r>
      <w:proofErr w:type="spellEnd"/>
      <w:r w:rsidRPr="00745EBD">
        <w:t xml:space="preserve"> </w:t>
      </w:r>
      <w:proofErr w:type="spellStart"/>
      <w:r w:rsidRPr="00745EBD">
        <w:t>mention</w:t>
      </w:r>
      <w:proofErr w:type="spellEnd"/>
      <w:r w:rsidRPr="00745EBD">
        <w:t xml:space="preserve"> </w:t>
      </w:r>
      <w:proofErr w:type="spellStart"/>
      <w:r w:rsidRPr="00745EBD">
        <w:t>anti-feminism</w:t>
      </w:r>
      <w:proofErr w:type="spellEnd"/>
      <w:r w:rsidRPr="00745EBD">
        <w:t xml:space="preserve"> and </w:t>
      </w:r>
      <w:proofErr w:type="spellStart"/>
      <w:r w:rsidRPr="00745EBD">
        <w:t>its</w:t>
      </w:r>
      <w:proofErr w:type="spellEnd"/>
      <w:r w:rsidRPr="00745EBD">
        <w:t xml:space="preserve"> </w:t>
      </w:r>
      <w:proofErr w:type="spellStart"/>
      <w:r w:rsidRPr="00745EBD">
        <w:t>representatives</w:t>
      </w:r>
      <w:proofErr w:type="spellEnd"/>
      <w:r w:rsidRPr="00745EBD">
        <w:t>.</w:t>
      </w:r>
    </w:p>
    <w:p w14:paraId="3B3F6D2B" w14:textId="68C51CAF" w:rsidR="00745EBD" w:rsidRPr="00745EBD" w:rsidRDefault="00745EBD" w:rsidP="00745EBD">
      <w:proofErr w:type="spellStart"/>
      <w:r w:rsidRPr="00745EBD">
        <w:t>The</w:t>
      </w:r>
      <w:proofErr w:type="spellEnd"/>
      <w:r w:rsidRPr="00745EBD">
        <w:t xml:space="preserve"> </w:t>
      </w:r>
      <w:proofErr w:type="spellStart"/>
      <w:r w:rsidRPr="00745EBD">
        <w:t>third</w:t>
      </w:r>
      <w:proofErr w:type="spellEnd"/>
      <w:r w:rsidRPr="00745EBD">
        <w:t xml:space="preserve"> part </w:t>
      </w:r>
      <w:proofErr w:type="spellStart"/>
      <w:r w:rsidRPr="00745EBD">
        <w:t>is</w:t>
      </w:r>
      <w:proofErr w:type="spellEnd"/>
      <w:r w:rsidRPr="00745EBD">
        <w:t xml:space="preserve"> </w:t>
      </w:r>
      <w:proofErr w:type="spellStart"/>
      <w:r w:rsidRPr="00745EBD">
        <w:t>focused</w:t>
      </w:r>
      <w:proofErr w:type="spellEnd"/>
      <w:r w:rsidRPr="00745EBD">
        <w:t xml:space="preserve"> on </w:t>
      </w:r>
      <w:proofErr w:type="spellStart"/>
      <w:r w:rsidRPr="00745EBD">
        <w:t>the</w:t>
      </w:r>
      <w:proofErr w:type="spellEnd"/>
      <w:r w:rsidRPr="00745EBD">
        <w:t xml:space="preserve"> </w:t>
      </w:r>
      <w:proofErr w:type="spellStart"/>
      <w:r w:rsidRPr="00745EBD">
        <w:t>duties</w:t>
      </w:r>
      <w:proofErr w:type="spellEnd"/>
      <w:r w:rsidRPr="00745EBD">
        <w:t xml:space="preserve"> of </w:t>
      </w:r>
      <w:proofErr w:type="spellStart"/>
      <w:r w:rsidRPr="00745EBD">
        <w:t>women</w:t>
      </w:r>
      <w:proofErr w:type="spellEnd"/>
      <w:r w:rsidRPr="00745EBD">
        <w:t xml:space="preserve"> and </w:t>
      </w:r>
      <w:proofErr w:type="spellStart"/>
      <w:r w:rsidRPr="00745EBD">
        <w:t>the</w:t>
      </w:r>
      <w:proofErr w:type="spellEnd"/>
      <w:r w:rsidRPr="00745EBD">
        <w:t xml:space="preserve"> </w:t>
      </w:r>
      <w:proofErr w:type="spellStart"/>
      <w:r w:rsidR="00EF01E9">
        <w:t>opportunities</w:t>
      </w:r>
      <w:proofErr w:type="spellEnd"/>
      <w:r w:rsidRPr="00745EBD">
        <w:t xml:space="preserve"> of </w:t>
      </w:r>
      <w:proofErr w:type="spellStart"/>
      <w:r w:rsidR="00D51905">
        <w:t>developing</w:t>
      </w:r>
      <w:proofErr w:type="spellEnd"/>
      <w:r w:rsidR="00D51905">
        <w:t xml:space="preserve"> </w:t>
      </w:r>
      <w:proofErr w:type="spellStart"/>
      <w:r w:rsidRPr="00745EBD">
        <w:t>their</w:t>
      </w:r>
      <w:proofErr w:type="spellEnd"/>
      <w:r w:rsidRPr="00745EBD">
        <w:t xml:space="preserve"> </w:t>
      </w:r>
      <w:proofErr w:type="spellStart"/>
      <w:r w:rsidRPr="00745EBD">
        <w:t>career</w:t>
      </w:r>
      <w:proofErr w:type="spellEnd"/>
      <w:r w:rsidRPr="00745EBD">
        <w:t xml:space="preserve"> </w:t>
      </w:r>
      <w:r w:rsidR="00A97BA7">
        <w:t>in</w:t>
      </w:r>
      <w:r w:rsidRPr="00745EBD">
        <w:t xml:space="preserve"> </w:t>
      </w:r>
      <w:proofErr w:type="spellStart"/>
      <w:r w:rsidR="003F051C">
        <w:t>the</w:t>
      </w:r>
      <w:proofErr w:type="spellEnd"/>
      <w:r w:rsidR="003F051C">
        <w:t xml:space="preserve"> </w:t>
      </w:r>
      <w:proofErr w:type="spellStart"/>
      <w:r w:rsidRPr="00745EBD">
        <w:t>fields</w:t>
      </w:r>
      <w:proofErr w:type="spellEnd"/>
      <w:r w:rsidRPr="00745EBD">
        <w:t xml:space="preserve"> </w:t>
      </w:r>
      <w:r w:rsidR="003F051C">
        <w:t xml:space="preserve">of </w:t>
      </w:r>
      <w:proofErr w:type="spellStart"/>
      <w:r w:rsidR="003F051C">
        <w:t>first</w:t>
      </w:r>
      <w:proofErr w:type="spellEnd"/>
      <w:r w:rsidR="003F051C">
        <w:t xml:space="preserve"> </w:t>
      </w:r>
      <w:r w:rsidR="00C6065B">
        <w:t>„</w:t>
      </w:r>
      <w:proofErr w:type="spellStart"/>
      <w:r w:rsidR="00C6065B">
        <w:t>women’s</w:t>
      </w:r>
      <w:proofErr w:type="spellEnd"/>
      <w:r w:rsidR="00C6065B">
        <w:t xml:space="preserve">“ </w:t>
      </w:r>
      <w:proofErr w:type="spellStart"/>
      <w:r w:rsidRPr="00745EBD">
        <w:t>medicine</w:t>
      </w:r>
      <w:proofErr w:type="spellEnd"/>
      <w:r w:rsidRPr="00745EBD">
        <w:t xml:space="preserve">, </w:t>
      </w:r>
      <w:proofErr w:type="spellStart"/>
      <w:r w:rsidRPr="00745EBD">
        <w:t>education</w:t>
      </w:r>
      <w:proofErr w:type="spellEnd"/>
      <w:r w:rsidRPr="00745EBD">
        <w:t xml:space="preserve"> and </w:t>
      </w:r>
      <w:proofErr w:type="spellStart"/>
      <w:r w:rsidRPr="00745EBD">
        <w:t>jurisprudence</w:t>
      </w:r>
      <w:proofErr w:type="spellEnd"/>
      <w:r w:rsidRPr="00745EBD">
        <w:t xml:space="preserve">. </w:t>
      </w:r>
      <w:proofErr w:type="spellStart"/>
      <w:r w:rsidRPr="00745EBD">
        <w:t>This</w:t>
      </w:r>
      <w:proofErr w:type="spellEnd"/>
      <w:r w:rsidRPr="00745EBD">
        <w:t xml:space="preserve"> </w:t>
      </w:r>
      <w:proofErr w:type="spellStart"/>
      <w:r w:rsidRPr="00745EBD">
        <w:t>chapter</w:t>
      </w:r>
      <w:proofErr w:type="spellEnd"/>
      <w:r w:rsidRPr="00745EBD">
        <w:t xml:space="preserve"> </w:t>
      </w:r>
      <w:proofErr w:type="spellStart"/>
      <w:r w:rsidRPr="00745EBD">
        <w:t>also</w:t>
      </w:r>
      <w:proofErr w:type="spellEnd"/>
      <w:r w:rsidRPr="00745EBD">
        <w:t xml:space="preserve"> </w:t>
      </w:r>
      <w:proofErr w:type="spellStart"/>
      <w:r w:rsidRPr="00745EBD">
        <w:t>contains</w:t>
      </w:r>
      <w:proofErr w:type="spellEnd"/>
      <w:r w:rsidRPr="00745EBD">
        <w:t xml:space="preserve"> a </w:t>
      </w:r>
      <w:proofErr w:type="spellStart"/>
      <w:r w:rsidRPr="00745EBD">
        <w:t>description</w:t>
      </w:r>
      <w:proofErr w:type="spellEnd"/>
      <w:r w:rsidRPr="00745EBD">
        <w:t xml:space="preserve"> of </w:t>
      </w:r>
      <w:proofErr w:type="spellStart"/>
      <w:r w:rsidRPr="00745EBD">
        <w:t>women's</w:t>
      </w:r>
      <w:proofErr w:type="spellEnd"/>
      <w:r w:rsidRPr="00745EBD">
        <w:t xml:space="preserve"> </w:t>
      </w:r>
      <w:proofErr w:type="spellStart"/>
      <w:r w:rsidRPr="00745EBD">
        <w:t>leisure</w:t>
      </w:r>
      <w:proofErr w:type="spellEnd"/>
      <w:r w:rsidRPr="00745EBD">
        <w:t xml:space="preserve"> </w:t>
      </w:r>
      <w:proofErr w:type="spellStart"/>
      <w:r w:rsidRPr="00745EBD">
        <w:t>activities</w:t>
      </w:r>
      <w:proofErr w:type="spellEnd"/>
      <w:r w:rsidRPr="00745EBD">
        <w:t>.</w:t>
      </w:r>
    </w:p>
    <w:p w14:paraId="0B4BE60A" w14:textId="3AE6EB9A" w:rsidR="00745EBD" w:rsidRPr="00745EBD" w:rsidRDefault="00745EBD" w:rsidP="00745EBD">
      <w:proofErr w:type="spellStart"/>
      <w:r w:rsidRPr="00745EBD">
        <w:t>The</w:t>
      </w:r>
      <w:proofErr w:type="spellEnd"/>
      <w:r w:rsidRPr="00745EBD">
        <w:t xml:space="preserve"> </w:t>
      </w:r>
      <w:proofErr w:type="spellStart"/>
      <w:r w:rsidRPr="00745EBD">
        <w:t>authors</w:t>
      </w:r>
      <w:proofErr w:type="spellEnd"/>
      <w:r w:rsidRPr="00745EBD">
        <w:t xml:space="preserve"> </w:t>
      </w:r>
      <w:proofErr w:type="spellStart"/>
      <w:r w:rsidRPr="00745EBD">
        <w:t>used</w:t>
      </w:r>
      <w:proofErr w:type="spellEnd"/>
      <w:r w:rsidRPr="00745EBD">
        <w:t xml:space="preserve"> </w:t>
      </w:r>
      <w:proofErr w:type="spellStart"/>
      <w:r w:rsidRPr="00745EBD">
        <w:t>the</w:t>
      </w:r>
      <w:proofErr w:type="spellEnd"/>
      <w:r w:rsidRPr="00745EBD">
        <w:t xml:space="preserve"> </w:t>
      </w:r>
      <w:proofErr w:type="spellStart"/>
      <w:r w:rsidR="001C6333">
        <w:t>last</w:t>
      </w:r>
      <w:proofErr w:type="spellEnd"/>
      <w:r w:rsidR="001C6333">
        <w:t xml:space="preserve"> part</w:t>
      </w:r>
      <w:r w:rsidRPr="00745EBD">
        <w:t xml:space="preserve"> of </w:t>
      </w:r>
      <w:proofErr w:type="spellStart"/>
      <w:r w:rsidR="00601291">
        <w:t>this</w:t>
      </w:r>
      <w:proofErr w:type="spellEnd"/>
      <w:r w:rsidRPr="00745EBD">
        <w:t xml:space="preserve"> </w:t>
      </w:r>
      <w:proofErr w:type="spellStart"/>
      <w:r w:rsidRPr="00745EBD">
        <w:t>work</w:t>
      </w:r>
      <w:proofErr w:type="spellEnd"/>
      <w:r w:rsidRPr="00745EBD">
        <w:t xml:space="preserve"> to </w:t>
      </w:r>
      <w:proofErr w:type="spellStart"/>
      <w:r w:rsidRPr="00745EBD">
        <w:t>approach</w:t>
      </w:r>
      <w:proofErr w:type="spellEnd"/>
      <w:r w:rsidRPr="00745EBD">
        <w:t xml:space="preserve"> </w:t>
      </w:r>
      <w:proofErr w:type="spellStart"/>
      <w:r w:rsidRPr="00745EBD">
        <w:t>the</w:t>
      </w:r>
      <w:proofErr w:type="spellEnd"/>
      <w:r w:rsidRPr="00745EBD">
        <w:t xml:space="preserve"> </w:t>
      </w:r>
      <w:proofErr w:type="spellStart"/>
      <w:r w:rsidRPr="00745EBD">
        <w:t>regional</w:t>
      </w:r>
      <w:proofErr w:type="spellEnd"/>
      <w:r w:rsidRPr="00745EBD">
        <w:t xml:space="preserve"> </w:t>
      </w:r>
      <w:proofErr w:type="spellStart"/>
      <w:r w:rsidRPr="00745EBD">
        <w:t>aspect</w:t>
      </w:r>
      <w:proofErr w:type="spellEnd"/>
      <w:r w:rsidRPr="00745EBD">
        <w:t xml:space="preserve"> of </w:t>
      </w:r>
      <w:proofErr w:type="spellStart"/>
      <w:r w:rsidRPr="00745EBD">
        <w:t>the</w:t>
      </w:r>
      <w:proofErr w:type="spellEnd"/>
      <w:r w:rsidRPr="00745EBD">
        <w:t xml:space="preserve"> </w:t>
      </w:r>
      <w:proofErr w:type="spellStart"/>
      <w:r w:rsidRPr="00745EBD">
        <w:t>topic</w:t>
      </w:r>
      <w:proofErr w:type="spellEnd"/>
      <w:r w:rsidRPr="00745EBD">
        <w:t>.</w:t>
      </w:r>
    </w:p>
    <w:p w14:paraId="5989762A" w14:textId="1067A840" w:rsidR="00730E9B" w:rsidRDefault="00745EBD" w:rsidP="005576A6">
      <w:r w:rsidRPr="00745EBD">
        <w:t xml:space="preserve">In </w:t>
      </w:r>
      <w:proofErr w:type="spellStart"/>
      <w:r w:rsidRPr="00745EBD">
        <w:t>the</w:t>
      </w:r>
      <w:proofErr w:type="spellEnd"/>
      <w:r w:rsidRPr="00745EBD">
        <w:t xml:space="preserve"> </w:t>
      </w:r>
      <w:r w:rsidR="00684ED5">
        <w:t>end</w:t>
      </w:r>
      <w:r w:rsidRPr="00745EBD">
        <w:t xml:space="preserve">, </w:t>
      </w:r>
      <w:proofErr w:type="spellStart"/>
      <w:r w:rsidRPr="00745EBD">
        <w:t>the</w:t>
      </w:r>
      <w:proofErr w:type="spellEnd"/>
      <w:r w:rsidRPr="00745EBD">
        <w:t xml:space="preserve"> </w:t>
      </w:r>
      <w:proofErr w:type="spellStart"/>
      <w:r w:rsidRPr="00745EBD">
        <w:t>authors</w:t>
      </w:r>
      <w:proofErr w:type="spellEnd"/>
      <w:r w:rsidRPr="00745EBD">
        <w:t xml:space="preserve"> </w:t>
      </w:r>
      <w:proofErr w:type="spellStart"/>
      <w:r w:rsidRPr="00745EBD">
        <w:t>address</w:t>
      </w:r>
      <w:proofErr w:type="spellEnd"/>
      <w:r w:rsidRPr="00745EBD">
        <w:t xml:space="preserve"> </w:t>
      </w:r>
      <w:proofErr w:type="spellStart"/>
      <w:r w:rsidRPr="00745EBD">
        <w:t>the</w:t>
      </w:r>
      <w:proofErr w:type="spellEnd"/>
      <w:r w:rsidRPr="00745EBD">
        <w:t xml:space="preserve"> </w:t>
      </w:r>
      <w:proofErr w:type="spellStart"/>
      <w:r w:rsidRPr="00745EBD">
        <w:t>current</w:t>
      </w:r>
      <w:proofErr w:type="spellEnd"/>
      <w:r w:rsidRPr="00745EBD">
        <w:t xml:space="preserve"> </w:t>
      </w:r>
      <w:proofErr w:type="spellStart"/>
      <w:r w:rsidRPr="00745EBD">
        <w:t>position</w:t>
      </w:r>
      <w:proofErr w:type="spellEnd"/>
      <w:r w:rsidRPr="00745EBD">
        <w:t xml:space="preserve"> of </w:t>
      </w:r>
      <w:proofErr w:type="spellStart"/>
      <w:r w:rsidRPr="00745EBD">
        <w:t>women</w:t>
      </w:r>
      <w:proofErr w:type="spellEnd"/>
      <w:r w:rsidRPr="00745EBD">
        <w:t xml:space="preserve"> in society and </w:t>
      </w:r>
      <w:proofErr w:type="spellStart"/>
      <w:r w:rsidRPr="00745EBD">
        <w:t>evaluate</w:t>
      </w:r>
      <w:proofErr w:type="spellEnd"/>
      <w:r w:rsidRPr="00745EBD">
        <w:t xml:space="preserve"> </w:t>
      </w:r>
      <w:proofErr w:type="spellStart"/>
      <w:r w:rsidRPr="00745EBD">
        <w:t>the</w:t>
      </w:r>
      <w:proofErr w:type="spellEnd"/>
      <w:r w:rsidRPr="00745EBD">
        <w:t xml:space="preserve"> </w:t>
      </w:r>
      <w:proofErr w:type="spellStart"/>
      <w:r w:rsidRPr="00745EBD">
        <w:t>modern</w:t>
      </w:r>
      <w:proofErr w:type="spellEnd"/>
      <w:r w:rsidRPr="00745EBD">
        <w:t xml:space="preserve"> </w:t>
      </w:r>
      <w:proofErr w:type="spellStart"/>
      <w:r w:rsidRPr="00745EBD">
        <w:t>view</w:t>
      </w:r>
      <w:proofErr w:type="spellEnd"/>
      <w:r w:rsidRPr="00745EBD">
        <w:t xml:space="preserve"> </w:t>
      </w:r>
      <w:r w:rsidR="00684ED5">
        <w:t>on</w:t>
      </w:r>
      <w:r w:rsidRPr="00745EBD">
        <w:t xml:space="preserve"> </w:t>
      </w:r>
      <w:proofErr w:type="spellStart"/>
      <w:r w:rsidRPr="00745EBD">
        <w:t>feminism</w:t>
      </w:r>
      <w:proofErr w:type="spellEnd"/>
      <w:r w:rsidRPr="00745EBD">
        <w:t>.</w:t>
      </w:r>
      <w:r w:rsidR="005576A6">
        <w:t xml:space="preserve"> </w:t>
      </w:r>
      <w:proofErr w:type="spellStart"/>
      <w:r w:rsidRPr="00745EBD">
        <w:t>The</w:t>
      </w:r>
      <w:proofErr w:type="spellEnd"/>
      <w:r w:rsidRPr="00745EBD">
        <w:t xml:space="preserve"> </w:t>
      </w:r>
      <w:proofErr w:type="spellStart"/>
      <w:r w:rsidRPr="00745EBD">
        <w:t>basic</w:t>
      </w:r>
      <w:proofErr w:type="spellEnd"/>
      <w:r w:rsidRPr="00745EBD">
        <w:t xml:space="preserve"> </w:t>
      </w:r>
      <w:proofErr w:type="spellStart"/>
      <w:r w:rsidRPr="00745EBD">
        <w:t>goal</w:t>
      </w:r>
      <w:proofErr w:type="spellEnd"/>
      <w:r w:rsidRPr="00745EBD">
        <w:t xml:space="preserve"> of </w:t>
      </w:r>
      <w:proofErr w:type="spellStart"/>
      <w:r w:rsidRPr="00745EBD">
        <w:t>the</w:t>
      </w:r>
      <w:proofErr w:type="spellEnd"/>
      <w:r w:rsidRPr="00745EBD">
        <w:t xml:space="preserve"> </w:t>
      </w:r>
      <w:proofErr w:type="spellStart"/>
      <w:r w:rsidRPr="00745EBD">
        <w:t>work</w:t>
      </w:r>
      <w:proofErr w:type="spellEnd"/>
      <w:r w:rsidRPr="00745EBD">
        <w:t xml:space="preserve"> </w:t>
      </w:r>
      <w:proofErr w:type="spellStart"/>
      <w:r w:rsidRPr="00745EBD">
        <w:t>is</w:t>
      </w:r>
      <w:proofErr w:type="spellEnd"/>
      <w:r w:rsidRPr="00745EBD">
        <w:t xml:space="preserve"> to </w:t>
      </w:r>
      <w:proofErr w:type="spellStart"/>
      <w:r w:rsidRPr="00745EBD">
        <w:t>convey</w:t>
      </w:r>
      <w:proofErr w:type="spellEnd"/>
      <w:r w:rsidRPr="00745EBD">
        <w:t xml:space="preserve"> </w:t>
      </w:r>
      <w:proofErr w:type="spellStart"/>
      <w:r w:rsidRPr="00745EBD">
        <w:t>information</w:t>
      </w:r>
      <w:proofErr w:type="spellEnd"/>
      <w:r w:rsidRPr="00745EBD">
        <w:t xml:space="preserve"> </w:t>
      </w:r>
      <w:proofErr w:type="spellStart"/>
      <w:r w:rsidRPr="00745EBD">
        <w:t>about</w:t>
      </w:r>
      <w:proofErr w:type="spellEnd"/>
      <w:r w:rsidRPr="00745EBD">
        <w:t xml:space="preserve"> </w:t>
      </w:r>
      <w:proofErr w:type="spellStart"/>
      <w:r w:rsidRPr="00745EBD">
        <w:t>gender</w:t>
      </w:r>
      <w:proofErr w:type="spellEnd"/>
      <w:r w:rsidRPr="00745EBD">
        <w:t xml:space="preserve"> </w:t>
      </w:r>
      <w:proofErr w:type="spellStart"/>
      <w:r w:rsidRPr="00745EBD">
        <w:t>equality</w:t>
      </w:r>
      <w:proofErr w:type="spellEnd"/>
      <w:r w:rsidRPr="00745EBD">
        <w:t xml:space="preserve"> in Slovakia </w:t>
      </w:r>
      <w:proofErr w:type="spellStart"/>
      <w:r w:rsidRPr="00745EBD">
        <w:t>using</w:t>
      </w:r>
      <w:proofErr w:type="spellEnd"/>
      <w:r w:rsidRPr="00745EBD">
        <w:t xml:space="preserve"> </w:t>
      </w:r>
      <w:proofErr w:type="spellStart"/>
      <w:r w:rsidRPr="00745EBD">
        <w:t>history</w:t>
      </w:r>
      <w:proofErr w:type="spellEnd"/>
      <w:r w:rsidRPr="00745EBD">
        <w:t>.</w:t>
      </w:r>
    </w:p>
    <w:p w14:paraId="27FDC0F7" w14:textId="77777777" w:rsidR="00DE1A4B" w:rsidRDefault="00DE1A4B" w:rsidP="00DE1A4B">
      <w:pPr>
        <w:ind w:firstLine="0"/>
      </w:pPr>
    </w:p>
    <w:p w14:paraId="4A3C93F1" w14:textId="77777777" w:rsidR="004C5683" w:rsidRPr="004C5683" w:rsidRDefault="00DE1A4B" w:rsidP="005576A6">
      <w:pPr>
        <w:ind w:firstLine="0"/>
        <w:rPr>
          <w:b/>
          <w:bCs/>
        </w:rPr>
      </w:pPr>
      <w:proofErr w:type="spellStart"/>
      <w:r w:rsidRPr="004C5683">
        <w:rPr>
          <w:b/>
          <w:bCs/>
        </w:rPr>
        <w:t>Keywords</w:t>
      </w:r>
      <w:proofErr w:type="spellEnd"/>
      <w:r w:rsidRPr="004C5683">
        <w:rPr>
          <w:b/>
          <w:bCs/>
        </w:rPr>
        <w:t xml:space="preserve">: </w:t>
      </w:r>
    </w:p>
    <w:p w14:paraId="242E51A6" w14:textId="3931E575" w:rsidR="00DE1A4B" w:rsidRDefault="00B02268" w:rsidP="005576A6">
      <w:pPr>
        <w:ind w:firstLine="0"/>
      </w:pPr>
      <w:proofErr w:type="spellStart"/>
      <w:r>
        <w:t>feminism</w:t>
      </w:r>
      <w:proofErr w:type="spellEnd"/>
      <w:r>
        <w:t xml:space="preserve">, </w:t>
      </w:r>
      <w:proofErr w:type="spellStart"/>
      <w:r>
        <w:t>gender</w:t>
      </w:r>
      <w:proofErr w:type="spellEnd"/>
      <w:r>
        <w:t xml:space="preserve"> </w:t>
      </w:r>
      <w:proofErr w:type="spellStart"/>
      <w:r>
        <w:t>equality</w:t>
      </w:r>
      <w:proofErr w:type="spellEnd"/>
      <w:r>
        <w:t xml:space="preserve">, </w:t>
      </w:r>
      <w:proofErr w:type="spellStart"/>
      <w:r w:rsidR="00B03A2B">
        <w:t>equal</w:t>
      </w:r>
      <w:proofErr w:type="spellEnd"/>
      <w:r w:rsidR="00B03A2B">
        <w:t xml:space="preserve"> </w:t>
      </w:r>
      <w:proofErr w:type="spellStart"/>
      <w:r w:rsidR="00B03A2B">
        <w:t>rights</w:t>
      </w:r>
      <w:proofErr w:type="spellEnd"/>
      <w:r w:rsidR="00B03A2B">
        <w:t xml:space="preserve">, </w:t>
      </w:r>
      <w:proofErr w:type="spellStart"/>
      <w:r w:rsidR="00122DB3">
        <w:t>legislation</w:t>
      </w:r>
      <w:proofErr w:type="spellEnd"/>
      <w:r w:rsidR="00122DB3">
        <w:t xml:space="preserve">, </w:t>
      </w:r>
      <w:proofErr w:type="spellStart"/>
      <w:r w:rsidR="00122DB3">
        <w:t>Czechoslovak</w:t>
      </w:r>
      <w:proofErr w:type="spellEnd"/>
      <w:r w:rsidR="00122DB3">
        <w:t xml:space="preserve"> </w:t>
      </w:r>
      <w:proofErr w:type="spellStart"/>
      <w:r w:rsidR="00122DB3">
        <w:t>republic</w:t>
      </w:r>
      <w:proofErr w:type="spellEnd"/>
      <w:r w:rsidR="004E5D9A">
        <w:t xml:space="preserve">, </w:t>
      </w:r>
      <w:proofErr w:type="spellStart"/>
      <w:r w:rsidR="004E5D9A">
        <w:t>fight</w:t>
      </w:r>
      <w:proofErr w:type="spellEnd"/>
      <w:r w:rsidR="004E5D9A">
        <w:t xml:space="preserve"> </w:t>
      </w:r>
      <w:proofErr w:type="spellStart"/>
      <w:r w:rsidR="004E5D9A">
        <w:t>for</w:t>
      </w:r>
      <w:proofErr w:type="spellEnd"/>
      <w:r w:rsidR="004E5D9A">
        <w:t xml:space="preserve"> </w:t>
      </w:r>
      <w:proofErr w:type="spellStart"/>
      <w:r w:rsidR="004E5D9A">
        <w:t>women’s</w:t>
      </w:r>
      <w:proofErr w:type="spellEnd"/>
      <w:r w:rsidR="004E5D9A">
        <w:t xml:space="preserve"> </w:t>
      </w:r>
      <w:proofErr w:type="spellStart"/>
      <w:r w:rsidR="004E5D9A">
        <w:t>rights</w:t>
      </w:r>
      <w:proofErr w:type="spellEnd"/>
    </w:p>
    <w:p w14:paraId="7B76A5D0" w14:textId="11C423A9" w:rsidR="00730E9B" w:rsidRDefault="00730E9B" w:rsidP="00E13F29">
      <w:pPr>
        <w:pStyle w:val="podnadpis"/>
      </w:pPr>
    </w:p>
    <w:p w14:paraId="18366216" w14:textId="2F183518" w:rsidR="00114634" w:rsidRDefault="00114634">
      <w:pPr>
        <w:spacing w:after="160" w:line="259" w:lineRule="auto"/>
        <w:ind w:firstLine="0"/>
        <w:jc w:val="left"/>
      </w:pPr>
    </w:p>
    <w:p w14:paraId="39EB3399" w14:textId="77777777" w:rsidR="004E5D9A" w:rsidRDefault="004E5D9A">
      <w:pPr>
        <w:spacing w:after="160" w:line="259" w:lineRule="auto"/>
        <w:ind w:firstLine="0"/>
        <w:jc w:val="left"/>
      </w:pPr>
    </w:p>
    <w:sdt>
      <w:sdtPr>
        <w:rPr>
          <w:rFonts w:ascii="Times New Roman" w:eastAsiaTheme="minorHAnsi" w:hAnsi="Times New Roman" w:cstheme="minorBidi"/>
          <w:b w:val="0"/>
          <w:bCs w:val="0"/>
          <w:color w:val="auto"/>
          <w:sz w:val="32"/>
          <w:szCs w:val="32"/>
          <w:lang w:val="sk-SK"/>
        </w:rPr>
        <w:id w:val="-1345008781"/>
        <w:docPartObj>
          <w:docPartGallery w:val="Table of Contents"/>
          <w:docPartUnique/>
        </w:docPartObj>
      </w:sdtPr>
      <w:sdtEndPr>
        <w:rPr>
          <w:sz w:val="24"/>
          <w:szCs w:val="22"/>
        </w:rPr>
      </w:sdtEndPr>
      <w:sdtContent>
        <w:p w14:paraId="453FF3A1" w14:textId="7A83C967" w:rsidR="0004634E" w:rsidRPr="008A38EF" w:rsidRDefault="008A38EF">
          <w:pPr>
            <w:pStyle w:val="Hlavikaobsahu"/>
            <w:rPr>
              <w:sz w:val="32"/>
              <w:szCs w:val="32"/>
            </w:rPr>
          </w:pPr>
          <w:proofErr w:type="spellStart"/>
          <w:r w:rsidRPr="008A38EF">
            <w:rPr>
              <w:sz w:val="32"/>
              <w:szCs w:val="32"/>
            </w:rPr>
            <w:t>Obsah</w:t>
          </w:r>
          <w:proofErr w:type="spellEnd"/>
        </w:p>
        <w:p w14:paraId="0A208FD4" w14:textId="7F8EEF83" w:rsidR="007C6922" w:rsidRDefault="0004634E">
          <w:pPr>
            <w:pStyle w:val="Obsah1"/>
            <w:tabs>
              <w:tab w:val="right" w:leader="dot" w:pos="8777"/>
            </w:tabs>
            <w:rPr>
              <w:rFonts w:eastAsiaTheme="minorEastAsia" w:cstheme="minorBidi"/>
              <w:b w:val="0"/>
              <w:bCs w:val="0"/>
              <w:i w:val="0"/>
              <w:iCs w:val="0"/>
              <w:noProof/>
              <w:sz w:val="22"/>
              <w:szCs w:val="22"/>
              <w:lang w:eastAsia="sk-SK"/>
            </w:rPr>
          </w:pPr>
          <w:r>
            <w:rPr>
              <w:b w:val="0"/>
              <w:bCs w:val="0"/>
            </w:rPr>
            <w:fldChar w:fldCharType="begin"/>
          </w:r>
          <w:r>
            <w:instrText xml:space="preserve"> TOC \o "1-3" \h \z \u </w:instrText>
          </w:r>
          <w:r>
            <w:rPr>
              <w:b w:val="0"/>
              <w:bCs w:val="0"/>
            </w:rPr>
            <w:fldChar w:fldCharType="separate"/>
          </w:r>
          <w:hyperlink w:anchor="_Toc134564993" w:history="1">
            <w:r w:rsidR="007C6922" w:rsidRPr="00763707">
              <w:rPr>
                <w:rStyle w:val="Hypertextovprepojenie"/>
                <w:noProof/>
              </w:rPr>
              <w:t>Úvod</w:t>
            </w:r>
            <w:r w:rsidR="007C6922">
              <w:rPr>
                <w:noProof/>
                <w:webHidden/>
              </w:rPr>
              <w:tab/>
            </w:r>
            <w:r w:rsidR="007C6922">
              <w:rPr>
                <w:noProof/>
                <w:webHidden/>
              </w:rPr>
              <w:fldChar w:fldCharType="begin"/>
            </w:r>
            <w:r w:rsidR="007C6922">
              <w:rPr>
                <w:noProof/>
                <w:webHidden/>
              </w:rPr>
              <w:instrText xml:space="preserve"> PAGEREF _Toc134564993 \h </w:instrText>
            </w:r>
            <w:r w:rsidR="007C6922">
              <w:rPr>
                <w:noProof/>
                <w:webHidden/>
              </w:rPr>
            </w:r>
            <w:r w:rsidR="007C6922">
              <w:rPr>
                <w:noProof/>
                <w:webHidden/>
              </w:rPr>
              <w:fldChar w:fldCharType="separate"/>
            </w:r>
            <w:r w:rsidR="007C6922">
              <w:rPr>
                <w:noProof/>
                <w:webHidden/>
              </w:rPr>
              <w:t>1</w:t>
            </w:r>
            <w:r w:rsidR="007C6922">
              <w:rPr>
                <w:noProof/>
                <w:webHidden/>
              </w:rPr>
              <w:fldChar w:fldCharType="end"/>
            </w:r>
          </w:hyperlink>
        </w:p>
        <w:p w14:paraId="1E3A7336" w14:textId="30D66848" w:rsidR="007C6922" w:rsidRDefault="007C6922">
          <w:pPr>
            <w:pStyle w:val="Obsah1"/>
            <w:tabs>
              <w:tab w:val="left" w:pos="1200"/>
              <w:tab w:val="right" w:leader="dot" w:pos="8777"/>
            </w:tabs>
            <w:rPr>
              <w:rFonts w:eastAsiaTheme="minorEastAsia" w:cstheme="minorBidi"/>
              <w:b w:val="0"/>
              <w:bCs w:val="0"/>
              <w:i w:val="0"/>
              <w:iCs w:val="0"/>
              <w:noProof/>
              <w:sz w:val="22"/>
              <w:szCs w:val="22"/>
              <w:lang w:eastAsia="sk-SK"/>
            </w:rPr>
          </w:pPr>
          <w:hyperlink w:anchor="_Toc134564994" w:history="1">
            <w:r w:rsidRPr="00763707">
              <w:rPr>
                <w:rStyle w:val="Hypertextovprepojenie"/>
                <w:noProof/>
              </w:rPr>
              <w:t>1</w:t>
            </w:r>
            <w:r>
              <w:rPr>
                <w:rFonts w:eastAsiaTheme="minorEastAsia" w:cstheme="minorBidi"/>
                <w:b w:val="0"/>
                <w:bCs w:val="0"/>
                <w:i w:val="0"/>
                <w:iCs w:val="0"/>
                <w:noProof/>
                <w:sz w:val="22"/>
                <w:szCs w:val="22"/>
                <w:lang w:eastAsia="sk-SK"/>
              </w:rPr>
              <w:tab/>
            </w:r>
            <w:r w:rsidRPr="00763707">
              <w:rPr>
                <w:rStyle w:val="Hypertextovprepojenie"/>
                <w:noProof/>
              </w:rPr>
              <w:t>Legislatíva</w:t>
            </w:r>
            <w:r>
              <w:rPr>
                <w:noProof/>
                <w:webHidden/>
              </w:rPr>
              <w:tab/>
            </w:r>
            <w:r>
              <w:rPr>
                <w:noProof/>
                <w:webHidden/>
              </w:rPr>
              <w:fldChar w:fldCharType="begin"/>
            </w:r>
            <w:r>
              <w:rPr>
                <w:noProof/>
                <w:webHidden/>
              </w:rPr>
              <w:instrText xml:space="preserve"> PAGEREF _Toc134564994 \h </w:instrText>
            </w:r>
            <w:r>
              <w:rPr>
                <w:noProof/>
                <w:webHidden/>
              </w:rPr>
            </w:r>
            <w:r>
              <w:rPr>
                <w:noProof/>
                <w:webHidden/>
              </w:rPr>
              <w:fldChar w:fldCharType="separate"/>
            </w:r>
            <w:r>
              <w:rPr>
                <w:noProof/>
                <w:webHidden/>
              </w:rPr>
              <w:t>3</w:t>
            </w:r>
            <w:r>
              <w:rPr>
                <w:noProof/>
                <w:webHidden/>
              </w:rPr>
              <w:fldChar w:fldCharType="end"/>
            </w:r>
          </w:hyperlink>
        </w:p>
        <w:p w14:paraId="4362A520" w14:textId="7AB96C1E" w:rsidR="007C6922" w:rsidRDefault="007C6922">
          <w:pPr>
            <w:pStyle w:val="Obsah2"/>
            <w:tabs>
              <w:tab w:val="left" w:pos="1680"/>
              <w:tab w:val="right" w:leader="dot" w:pos="8777"/>
            </w:tabs>
            <w:rPr>
              <w:rFonts w:eastAsiaTheme="minorEastAsia" w:cstheme="minorBidi"/>
              <w:b w:val="0"/>
              <w:bCs w:val="0"/>
              <w:noProof/>
              <w:lang w:eastAsia="sk-SK"/>
            </w:rPr>
          </w:pPr>
          <w:hyperlink w:anchor="_Toc134564995" w:history="1">
            <w:r w:rsidRPr="00763707">
              <w:rPr>
                <w:rStyle w:val="Hypertextovprepojenie"/>
                <w:noProof/>
              </w:rPr>
              <w:t>1.1</w:t>
            </w:r>
            <w:r>
              <w:rPr>
                <w:rFonts w:eastAsiaTheme="minorEastAsia" w:cstheme="minorBidi"/>
                <w:b w:val="0"/>
                <w:bCs w:val="0"/>
                <w:noProof/>
                <w:lang w:eastAsia="sk-SK"/>
              </w:rPr>
              <w:tab/>
            </w:r>
            <w:r w:rsidRPr="00763707">
              <w:rPr>
                <w:rStyle w:val="Hypertextovprepojenie"/>
                <w:noProof/>
              </w:rPr>
              <w:t>Ústava</w:t>
            </w:r>
            <w:r>
              <w:rPr>
                <w:noProof/>
                <w:webHidden/>
              </w:rPr>
              <w:tab/>
            </w:r>
            <w:r>
              <w:rPr>
                <w:noProof/>
                <w:webHidden/>
              </w:rPr>
              <w:fldChar w:fldCharType="begin"/>
            </w:r>
            <w:r>
              <w:rPr>
                <w:noProof/>
                <w:webHidden/>
              </w:rPr>
              <w:instrText xml:space="preserve"> PAGEREF _Toc134564995 \h </w:instrText>
            </w:r>
            <w:r>
              <w:rPr>
                <w:noProof/>
                <w:webHidden/>
              </w:rPr>
            </w:r>
            <w:r>
              <w:rPr>
                <w:noProof/>
                <w:webHidden/>
              </w:rPr>
              <w:fldChar w:fldCharType="separate"/>
            </w:r>
            <w:r>
              <w:rPr>
                <w:noProof/>
                <w:webHidden/>
              </w:rPr>
              <w:t>3</w:t>
            </w:r>
            <w:r>
              <w:rPr>
                <w:noProof/>
                <w:webHidden/>
              </w:rPr>
              <w:fldChar w:fldCharType="end"/>
            </w:r>
          </w:hyperlink>
        </w:p>
        <w:p w14:paraId="3A65938B" w14:textId="7D272593" w:rsidR="007C6922" w:rsidRDefault="007C6922">
          <w:pPr>
            <w:pStyle w:val="Obsah1"/>
            <w:tabs>
              <w:tab w:val="left" w:pos="1200"/>
              <w:tab w:val="right" w:leader="dot" w:pos="8777"/>
            </w:tabs>
            <w:rPr>
              <w:rFonts w:eastAsiaTheme="minorEastAsia" w:cstheme="minorBidi"/>
              <w:b w:val="0"/>
              <w:bCs w:val="0"/>
              <w:i w:val="0"/>
              <w:iCs w:val="0"/>
              <w:noProof/>
              <w:sz w:val="22"/>
              <w:szCs w:val="22"/>
              <w:lang w:eastAsia="sk-SK"/>
            </w:rPr>
          </w:pPr>
          <w:hyperlink w:anchor="_Toc134564996" w:history="1">
            <w:r w:rsidRPr="00763707">
              <w:rPr>
                <w:rStyle w:val="Hypertextovprepojenie"/>
                <w:noProof/>
              </w:rPr>
              <w:t>2</w:t>
            </w:r>
            <w:r>
              <w:rPr>
                <w:rFonts w:eastAsiaTheme="minorEastAsia" w:cstheme="minorBidi"/>
                <w:b w:val="0"/>
                <w:bCs w:val="0"/>
                <w:i w:val="0"/>
                <w:iCs w:val="0"/>
                <w:noProof/>
                <w:sz w:val="22"/>
                <w:szCs w:val="22"/>
                <w:lang w:eastAsia="sk-SK"/>
              </w:rPr>
              <w:tab/>
            </w:r>
            <w:r w:rsidRPr="00763707">
              <w:rPr>
                <w:rStyle w:val="Hypertextovprepojenie"/>
                <w:noProof/>
              </w:rPr>
              <w:t>Boj za rovnoprávnosť</w:t>
            </w:r>
            <w:r>
              <w:rPr>
                <w:noProof/>
                <w:webHidden/>
              </w:rPr>
              <w:tab/>
            </w:r>
            <w:r>
              <w:rPr>
                <w:noProof/>
                <w:webHidden/>
              </w:rPr>
              <w:fldChar w:fldCharType="begin"/>
            </w:r>
            <w:r>
              <w:rPr>
                <w:noProof/>
                <w:webHidden/>
              </w:rPr>
              <w:instrText xml:space="preserve"> PAGEREF _Toc134564996 \h </w:instrText>
            </w:r>
            <w:r>
              <w:rPr>
                <w:noProof/>
                <w:webHidden/>
              </w:rPr>
            </w:r>
            <w:r>
              <w:rPr>
                <w:noProof/>
                <w:webHidden/>
              </w:rPr>
              <w:fldChar w:fldCharType="separate"/>
            </w:r>
            <w:r>
              <w:rPr>
                <w:noProof/>
                <w:webHidden/>
              </w:rPr>
              <w:t>5</w:t>
            </w:r>
            <w:r>
              <w:rPr>
                <w:noProof/>
                <w:webHidden/>
              </w:rPr>
              <w:fldChar w:fldCharType="end"/>
            </w:r>
          </w:hyperlink>
        </w:p>
        <w:p w14:paraId="65DA09F2" w14:textId="5B734DDC" w:rsidR="007C6922" w:rsidRDefault="007C6922">
          <w:pPr>
            <w:pStyle w:val="Obsah2"/>
            <w:tabs>
              <w:tab w:val="left" w:pos="1680"/>
              <w:tab w:val="right" w:leader="dot" w:pos="8777"/>
            </w:tabs>
            <w:rPr>
              <w:rFonts w:eastAsiaTheme="minorEastAsia" w:cstheme="minorBidi"/>
              <w:b w:val="0"/>
              <w:bCs w:val="0"/>
              <w:noProof/>
              <w:lang w:eastAsia="sk-SK"/>
            </w:rPr>
          </w:pPr>
          <w:hyperlink w:anchor="_Toc134564997" w:history="1">
            <w:r w:rsidRPr="00763707">
              <w:rPr>
                <w:rStyle w:val="Hypertextovprepojenie"/>
                <w:noProof/>
              </w:rPr>
              <w:t>2.1</w:t>
            </w:r>
            <w:r>
              <w:rPr>
                <w:rFonts w:eastAsiaTheme="minorEastAsia" w:cstheme="minorBidi"/>
                <w:b w:val="0"/>
                <w:bCs w:val="0"/>
                <w:noProof/>
                <w:lang w:eastAsia="sk-SK"/>
              </w:rPr>
              <w:tab/>
            </w:r>
            <w:r w:rsidRPr="00763707">
              <w:rPr>
                <w:rStyle w:val="Hypertextovprepojenie"/>
                <w:noProof/>
              </w:rPr>
              <w:t>Právny boj</w:t>
            </w:r>
            <w:r>
              <w:rPr>
                <w:noProof/>
                <w:webHidden/>
              </w:rPr>
              <w:tab/>
            </w:r>
            <w:r>
              <w:rPr>
                <w:noProof/>
                <w:webHidden/>
              </w:rPr>
              <w:fldChar w:fldCharType="begin"/>
            </w:r>
            <w:r>
              <w:rPr>
                <w:noProof/>
                <w:webHidden/>
              </w:rPr>
              <w:instrText xml:space="preserve"> PAGEREF _Toc134564997 \h </w:instrText>
            </w:r>
            <w:r>
              <w:rPr>
                <w:noProof/>
                <w:webHidden/>
              </w:rPr>
            </w:r>
            <w:r>
              <w:rPr>
                <w:noProof/>
                <w:webHidden/>
              </w:rPr>
              <w:fldChar w:fldCharType="separate"/>
            </w:r>
            <w:r>
              <w:rPr>
                <w:noProof/>
                <w:webHidden/>
              </w:rPr>
              <w:t>5</w:t>
            </w:r>
            <w:r>
              <w:rPr>
                <w:noProof/>
                <w:webHidden/>
              </w:rPr>
              <w:fldChar w:fldCharType="end"/>
            </w:r>
          </w:hyperlink>
        </w:p>
        <w:p w14:paraId="78BC6992" w14:textId="55111949" w:rsidR="007C6922" w:rsidRDefault="007C6922">
          <w:pPr>
            <w:pStyle w:val="Obsah2"/>
            <w:tabs>
              <w:tab w:val="left" w:pos="1680"/>
              <w:tab w:val="right" w:leader="dot" w:pos="8777"/>
            </w:tabs>
            <w:rPr>
              <w:rFonts w:eastAsiaTheme="minorEastAsia" w:cstheme="minorBidi"/>
              <w:b w:val="0"/>
              <w:bCs w:val="0"/>
              <w:noProof/>
              <w:lang w:eastAsia="sk-SK"/>
            </w:rPr>
          </w:pPr>
          <w:hyperlink w:anchor="_Toc134564998" w:history="1">
            <w:r w:rsidRPr="00763707">
              <w:rPr>
                <w:rStyle w:val="Hypertextovprepojenie"/>
                <w:noProof/>
              </w:rPr>
              <w:t>2.2</w:t>
            </w:r>
            <w:r>
              <w:rPr>
                <w:rFonts w:eastAsiaTheme="minorEastAsia" w:cstheme="minorBidi"/>
                <w:b w:val="0"/>
                <w:bCs w:val="0"/>
                <w:noProof/>
                <w:lang w:eastAsia="sk-SK"/>
              </w:rPr>
              <w:tab/>
            </w:r>
            <w:r w:rsidRPr="00763707">
              <w:rPr>
                <w:rStyle w:val="Hypertextovprepojenie"/>
                <w:noProof/>
              </w:rPr>
              <w:t>Významné feministky</w:t>
            </w:r>
            <w:r>
              <w:rPr>
                <w:noProof/>
                <w:webHidden/>
              </w:rPr>
              <w:tab/>
            </w:r>
            <w:r>
              <w:rPr>
                <w:noProof/>
                <w:webHidden/>
              </w:rPr>
              <w:fldChar w:fldCharType="begin"/>
            </w:r>
            <w:r>
              <w:rPr>
                <w:noProof/>
                <w:webHidden/>
              </w:rPr>
              <w:instrText xml:space="preserve"> PAGEREF _Toc134564998 \h </w:instrText>
            </w:r>
            <w:r>
              <w:rPr>
                <w:noProof/>
                <w:webHidden/>
              </w:rPr>
            </w:r>
            <w:r>
              <w:rPr>
                <w:noProof/>
                <w:webHidden/>
              </w:rPr>
              <w:fldChar w:fldCharType="separate"/>
            </w:r>
            <w:r>
              <w:rPr>
                <w:noProof/>
                <w:webHidden/>
              </w:rPr>
              <w:t>6</w:t>
            </w:r>
            <w:r>
              <w:rPr>
                <w:noProof/>
                <w:webHidden/>
              </w:rPr>
              <w:fldChar w:fldCharType="end"/>
            </w:r>
          </w:hyperlink>
        </w:p>
        <w:p w14:paraId="6F2AEC04" w14:textId="0135B946" w:rsidR="007C6922" w:rsidRDefault="007C6922">
          <w:pPr>
            <w:pStyle w:val="Obsah3"/>
            <w:tabs>
              <w:tab w:val="left" w:pos="1920"/>
              <w:tab w:val="right" w:leader="dot" w:pos="8777"/>
            </w:tabs>
            <w:rPr>
              <w:rFonts w:eastAsiaTheme="minorEastAsia" w:cstheme="minorBidi"/>
              <w:noProof/>
              <w:sz w:val="22"/>
              <w:szCs w:val="22"/>
              <w:lang w:eastAsia="sk-SK"/>
            </w:rPr>
          </w:pPr>
          <w:hyperlink w:anchor="_Toc134564999" w:history="1">
            <w:r w:rsidRPr="00763707">
              <w:rPr>
                <w:rStyle w:val="Hypertextovprepojenie"/>
                <w:noProof/>
              </w:rPr>
              <w:t>2.2.1</w:t>
            </w:r>
            <w:r>
              <w:rPr>
                <w:rFonts w:eastAsiaTheme="minorEastAsia" w:cstheme="minorBidi"/>
                <w:noProof/>
                <w:sz w:val="22"/>
                <w:szCs w:val="22"/>
                <w:lang w:eastAsia="sk-SK"/>
              </w:rPr>
              <w:tab/>
            </w:r>
            <w:r w:rsidRPr="00763707">
              <w:rPr>
                <w:rStyle w:val="Hypertextovprepojenie"/>
                <w:noProof/>
              </w:rPr>
              <w:t>Františka Plamínková</w:t>
            </w:r>
            <w:r>
              <w:rPr>
                <w:noProof/>
                <w:webHidden/>
              </w:rPr>
              <w:tab/>
            </w:r>
            <w:r>
              <w:rPr>
                <w:noProof/>
                <w:webHidden/>
              </w:rPr>
              <w:fldChar w:fldCharType="begin"/>
            </w:r>
            <w:r>
              <w:rPr>
                <w:noProof/>
                <w:webHidden/>
              </w:rPr>
              <w:instrText xml:space="preserve"> PAGEREF _Toc134564999 \h </w:instrText>
            </w:r>
            <w:r>
              <w:rPr>
                <w:noProof/>
                <w:webHidden/>
              </w:rPr>
            </w:r>
            <w:r>
              <w:rPr>
                <w:noProof/>
                <w:webHidden/>
              </w:rPr>
              <w:fldChar w:fldCharType="separate"/>
            </w:r>
            <w:r>
              <w:rPr>
                <w:noProof/>
                <w:webHidden/>
              </w:rPr>
              <w:t>6</w:t>
            </w:r>
            <w:r>
              <w:rPr>
                <w:noProof/>
                <w:webHidden/>
              </w:rPr>
              <w:fldChar w:fldCharType="end"/>
            </w:r>
          </w:hyperlink>
        </w:p>
        <w:p w14:paraId="5CAD3788" w14:textId="35273901" w:rsidR="007C6922" w:rsidRDefault="007C6922">
          <w:pPr>
            <w:pStyle w:val="Obsah3"/>
            <w:tabs>
              <w:tab w:val="left" w:pos="1920"/>
              <w:tab w:val="right" w:leader="dot" w:pos="8777"/>
            </w:tabs>
            <w:rPr>
              <w:rFonts w:eastAsiaTheme="minorEastAsia" w:cstheme="minorBidi"/>
              <w:noProof/>
              <w:sz w:val="22"/>
              <w:szCs w:val="22"/>
              <w:lang w:eastAsia="sk-SK"/>
            </w:rPr>
          </w:pPr>
          <w:hyperlink w:anchor="_Toc134565000" w:history="1">
            <w:r w:rsidRPr="00763707">
              <w:rPr>
                <w:rStyle w:val="Hypertextovprepojenie"/>
                <w:noProof/>
              </w:rPr>
              <w:t>2.2.2</w:t>
            </w:r>
            <w:r>
              <w:rPr>
                <w:rFonts w:eastAsiaTheme="minorEastAsia" w:cstheme="minorBidi"/>
                <w:noProof/>
                <w:sz w:val="22"/>
                <w:szCs w:val="22"/>
                <w:lang w:eastAsia="sk-SK"/>
              </w:rPr>
              <w:tab/>
            </w:r>
            <w:r w:rsidRPr="00763707">
              <w:rPr>
                <w:rStyle w:val="Hypertextovprepojenie"/>
                <w:noProof/>
              </w:rPr>
              <w:t>PhDr. Alice Garrigue Masaryková</w:t>
            </w:r>
            <w:r>
              <w:rPr>
                <w:noProof/>
                <w:webHidden/>
              </w:rPr>
              <w:tab/>
            </w:r>
            <w:r>
              <w:rPr>
                <w:noProof/>
                <w:webHidden/>
              </w:rPr>
              <w:fldChar w:fldCharType="begin"/>
            </w:r>
            <w:r>
              <w:rPr>
                <w:noProof/>
                <w:webHidden/>
              </w:rPr>
              <w:instrText xml:space="preserve"> PAGEREF _Toc134565000 \h </w:instrText>
            </w:r>
            <w:r>
              <w:rPr>
                <w:noProof/>
                <w:webHidden/>
              </w:rPr>
            </w:r>
            <w:r>
              <w:rPr>
                <w:noProof/>
                <w:webHidden/>
              </w:rPr>
              <w:fldChar w:fldCharType="separate"/>
            </w:r>
            <w:r>
              <w:rPr>
                <w:noProof/>
                <w:webHidden/>
              </w:rPr>
              <w:t>7</w:t>
            </w:r>
            <w:r>
              <w:rPr>
                <w:noProof/>
                <w:webHidden/>
              </w:rPr>
              <w:fldChar w:fldCharType="end"/>
            </w:r>
          </w:hyperlink>
        </w:p>
        <w:p w14:paraId="7C3853C3" w14:textId="0B5DE958" w:rsidR="007C6922" w:rsidRDefault="007C6922">
          <w:pPr>
            <w:pStyle w:val="Obsah3"/>
            <w:tabs>
              <w:tab w:val="left" w:pos="1920"/>
              <w:tab w:val="right" w:leader="dot" w:pos="8777"/>
            </w:tabs>
            <w:rPr>
              <w:rFonts w:eastAsiaTheme="minorEastAsia" w:cstheme="minorBidi"/>
              <w:noProof/>
              <w:sz w:val="22"/>
              <w:szCs w:val="22"/>
              <w:lang w:eastAsia="sk-SK"/>
            </w:rPr>
          </w:pPr>
          <w:hyperlink w:anchor="_Toc134565001" w:history="1">
            <w:r w:rsidRPr="00763707">
              <w:rPr>
                <w:rStyle w:val="Hypertextovprepojenie"/>
                <w:noProof/>
              </w:rPr>
              <w:t>2.2.3</w:t>
            </w:r>
            <w:r>
              <w:rPr>
                <w:rFonts w:eastAsiaTheme="minorEastAsia" w:cstheme="minorBidi"/>
                <w:noProof/>
                <w:sz w:val="22"/>
                <w:szCs w:val="22"/>
                <w:lang w:eastAsia="sk-SK"/>
              </w:rPr>
              <w:tab/>
            </w:r>
            <w:r w:rsidRPr="00763707">
              <w:rPr>
                <w:rStyle w:val="Hypertextovprepojenie"/>
                <w:noProof/>
              </w:rPr>
              <w:t>Hana Gregorová</w:t>
            </w:r>
            <w:r>
              <w:rPr>
                <w:noProof/>
                <w:webHidden/>
              </w:rPr>
              <w:tab/>
            </w:r>
            <w:r>
              <w:rPr>
                <w:noProof/>
                <w:webHidden/>
              </w:rPr>
              <w:fldChar w:fldCharType="begin"/>
            </w:r>
            <w:r>
              <w:rPr>
                <w:noProof/>
                <w:webHidden/>
              </w:rPr>
              <w:instrText xml:space="preserve"> PAGEREF _Toc134565001 \h </w:instrText>
            </w:r>
            <w:r>
              <w:rPr>
                <w:noProof/>
                <w:webHidden/>
              </w:rPr>
            </w:r>
            <w:r>
              <w:rPr>
                <w:noProof/>
                <w:webHidden/>
              </w:rPr>
              <w:fldChar w:fldCharType="separate"/>
            </w:r>
            <w:r>
              <w:rPr>
                <w:noProof/>
                <w:webHidden/>
              </w:rPr>
              <w:t>8</w:t>
            </w:r>
            <w:r>
              <w:rPr>
                <w:noProof/>
                <w:webHidden/>
              </w:rPr>
              <w:fldChar w:fldCharType="end"/>
            </w:r>
          </w:hyperlink>
        </w:p>
        <w:p w14:paraId="17F26D9B" w14:textId="01A937CB" w:rsidR="007C6922" w:rsidRDefault="007C6922">
          <w:pPr>
            <w:pStyle w:val="Obsah3"/>
            <w:tabs>
              <w:tab w:val="left" w:pos="1920"/>
              <w:tab w:val="right" w:leader="dot" w:pos="8777"/>
            </w:tabs>
            <w:rPr>
              <w:rFonts w:eastAsiaTheme="minorEastAsia" w:cstheme="minorBidi"/>
              <w:noProof/>
              <w:sz w:val="22"/>
              <w:szCs w:val="22"/>
              <w:lang w:eastAsia="sk-SK"/>
            </w:rPr>
          </w:pPr>
          <w:hyperlink w:anchor="_Toc134565002" w:history="1">
            <w:r w:rsidRPr="00763707">
              <w:rPr>
                <w:rStyle w:val="Hypertextovprepojenie"/>
                <w:rFonts w:eastAsia="Times New Roman"/>
                <w:noProof/>
                <w:lang w:eastAsia="en-GB"/>
              </w:rPr>
              <w:t>2.2.4</w:t>
            </w:r>
            <w:r>
              <w:rPr>
                <w:rFonts w:eastAsiaTheme="minorEastAsia" w:cstheme="minorBidi"/>
                <w:noProof/>
                <w:sz w:val="22"/>
                <w:szCs w:val="22"/>
                <w:lang w:eastAsia="sk-SK"/>
              </w:rPr>
              <w:tab/>
            </w:r>
            <w:r w:rsidRPr="00763707">
              <w:rPr>
                <w:rStyle w:val="Hypertextovprepojenie"/>
                <w:rFonts w:eastAsia="Times New Roman"/>
                <w:noProof/>
                <w:shd w:val="clear" w:color="auto" w:fill="FFFFFF"/>
                <w:lang w:eastAsia="en-GB"/>
              </w:rPr>
              <w:t>JUDr. Milada Horáková</w:t>
            </w:r>
            <w:r>
              <w:rPr>
                <w:noProof/>
                <w:webHidden/>
              </w:rPr>
              <w:tab/>
            </w:r>
            <w:r>
              <w:rPr>
                <w:noProof/>
                <w:webHidden/>
              </w:rPr>
              <w:fldChar w:fldCharType="begin"/>
            </w:r>
            <w:r>
              <w:rPr>
                <w:noProof/>
                <w:webHidden/>
              </w:rPr>
              <w:instrText xml:space="preserve"> PAGEREF _Toc134565002 \h </w:instrText>
            </w:r>
            <w:r>
              <w:rPr>
                <w:noProof/>
                <w:webHidden/>
              </w:rPr>
            </w:r>
            <w:r>
              <w:rPr>
                <w:noProof/>
                <w:webHidden/>
              </w:rPr>
              <w:fldChar w:fldCharType="separate"/>
            </w:r>
            <w:r>
              <w:rPr>
                <w:noProof/>
                <w:webHidden/>
              </w:rPr>
              <w:t>8</w:t>
            </w:r>
            <w:r>
              <w:rPr>
                <w:noProof/>
                <w:webHidden/>
              </w:rPr>
              <w:fldChar w:fldCharType="end"/>
            </w:r>
          </w:hyperlink>
        </w:p>
        <w:p w14:paraId="4A63A042" w14:textId="350AEAC7" w:rsidR="007C6922" w:rsidRDefault="007C6922">
          <w:pPr>
            <w:pStyle w:val="Obsah3"/>
            <w:tabs>
              <w:tab w:val="left" w:pos="1920"/>
              <w:tab w:val="right" w:leader="dot" w:pos="8777"/>
            </w:tabs>
            <w:rPr>
              <w:rFonts w:eastAsiaTheme="minorEastAsia" w:cstheme="minorBidi"/>
              <w:noProof/>
              <w:sz w:val="22"/>
              <w:szCs w:val="22"/>
              <w:lang w:eastAsia="sk-SK"/>
            </w:rPr>
          </w:pPr>
          <w:hyperlink w:anchor="_Toc134565003" w:history="1">
            <w:r w:rsidRPr="00763707">
              <w:rPr>
                <w:rStyle w:val="Hypertextovprepojenie"/>
                <w:rFonts w:eastAsia="Times New Roman"/>
                <w:noProof/>
                <w:lang w:eastAsia="en-GB"/>
              </w:rPr>
              <w:t>2.2.5</w:t>
            </w:r>
            <w:r>
              <w:rPr>
                <w:rFonts w:eastAsiaTheme="minorEastAsia" w:cstheme="minorBidi"/>
                <w:noProof/>
                <w:sz w:val="22"/>
                <w:szCs w:val="22"/>
                <w:lang w:eastAsia="sk-SK"/>
              </w:rPr>
              <w:tab/>
            </w:r>
            <w:r w:rsidRPr="00763707">
              <w:rPr>
                <w:rStyle w:val="Hypertextovprepojenie"/>
                <w:rFonts w:eastAsia="Times New Roman"/>
                <w:noProof/>
                <w:shd w:val="clear" w:color="auto" w:fill="FFFFFF"/>
                <w:lang w:eastAsia="en-GB"/>
              </w:rPr>
              <w:t>Luisa Landová-Štychová</w:t>
            </w:r>
            <w:r>
              <w:rPr>
                <w:noProof/>
                <w:webHidden/>
              </w:rPr>
              <w:tab/>
            </w:r>
            <w:r>
              <w:rPr>
                <w:noProof/>
                <w:webHidden/>
              </w:rPr>
              <w:fldChar w:fldCharType="begin"/>
            </w:r>
            <w:r>
              <w:rPr>
                <w:noProof/>
                <w:webHidden/>
              </w:rPr>
              <w:instrText xml:space="preserve"> PAGEREF _Toc134565003 \h </w:instrText>
            </w:r>
            <w:r>
              <w:rPr>
                <w:noProof/>
                <w:webHidden/>
              </w:rPr>
            </w:r>
            <w:r>
              <w:rPr>
                <w:noProof/>
                <w:webHidden/>
              </w:rPr>
              <w:fldChar w:fldCharType="separate"/>
            </w:r>
            <w:r>
              <w:rPr>
                <w:noProof/>
                <w:webHidden/>
              </w:rPr>
              <w:t>9</w:t>
            </w:r>
            <w:r>
              <w:rPr>
                <w:noProof/>
                <w:webHidden/>
              </w:rPr>
              <w:fldChar w:fldCharType="end"/>
            </w:r>
          </w:hyperlink>
        </w:p>
        <w:p w14:paraId="6B07F2B8" w14:textId="01EE8B14" w:rsidR="007C6922" w:rsidRDefault="007C6922">
          <w:pPr>
            <w:pStyle w:val="Obsah2"/>
            <w:tabs>
              <w:tab w:val="left" w:pos="1680"/>
              <w:tab w:val="right" w:leader="dot" w:pos="8777"/>
            </w:tabs>
            <w:rPr>
              <w:rFonts w:eastAsiaTheme="minorEastAsia" w:cstheme="minorBidi"/>
              <w:b w:val="0"/>
              <w:bCs w:val="0"/>
              <w:noProof/>
              <w:lang w:eastAsia="sk-SK"/>
            </w:rPr>
          </w:pPr>
          <w:hyperlink w:anchor="_Toc134565004" w:history="1">
            <w:r w:rsidRPr="00763707">
              <w:rPr>
                <w:rStyle w:val="Hypertextovprepojenie"/>
                <w:noProof/>
              </w:rPr>
              <w:t>2.3</w:t>
            </w:r>
            <w:r>
              <w:rPr>
                <w:rFonts w:eastAsiaTheme="minorEastAsia" w:cstheme="minorBidi"/>
                <w:b w:val="0"/>
                <w:bCs w:val="0"/>
                <w:noProof/>
                <w:lang w:eastAsia="sk-SK"/>
              </w:rPr>
              <w:tab/>
            </w:r>
            <w:r w:rsidRPr="00763707">
              <w:rPr>
                <w:rStyle w:val="Hypertextovprepojenie"/>
                <w:noProof/>
              </w:rPr>
              <w:t>Antifeministické hnutia</w:t>
            </w:r>
            <w:r>
              <w:rPr>
                <w:noProof/>
                <w:webHidden/>
              </w:rPr>
              <w:tab/>
            </w:r>
            <w:r>
              <w:rPr>
                <w:noProof/>
                <w:webHidden/>
              </w:rPr>
              <w:fldChar w:fldCharType="begin"/>
            </w:r>
            <w:r>
              <w:rPr>
                <w:noProof/>
                <w:webHidden/>
              </w:rPr>
              <w:instrText xml:space="preserve"> PAGEREF _Toc134565004 \h </w:instrText>
            </w:r>
            <w:r>
              <w:rPr>
                <w:noProof/>
                <w:webHidden/>
              </w:rPr>
            </w:r>
            <w:r>
              <w:rPr>
                <w:noProof/>
                <w:webHidden/>
              </w:rPr>
              <w:fldChar w:fldCharType="separate"/>
            </w:r>
            <w:r>
              <w:rPr>
                <w:noProof/>
                <w:webHidden/>
              </w:rPr>
              <w:t>9</w:t>
            </w:r>
            <w:r>
              <w:rPr>
                <w:noProof/>
                <w:webHidden/>
              </w:rPr>
              <w:fldChar w:fldCharType="end"/>
            </w:r>
          </w:hyperlink>
        </w:p>
        <w:p w14:paraId="2AF76884" w14:textId="2D0674ED" w:rsidR="007C6922" w:rsidRDefault="007C6922">
          <w:pPr>
            <w:pStyle w:val="Obsah1"/>
            <w:tabs>
              <w:tab w:val="left" w:pos="1200"/>
              <w:tab w:val="right" w:leader="dot" w:pos="8777"/>
            </w:tabs>
            <w:rPr>
              <w:rFonts w:eastAsiaTheme="minorEastAsia" w:cstheme="minorBidi"/>
              <w:b w:val="0"/>
              <w:bCs w:val="0"/>
              <w:i w:val="0"/>
              <w:iCs w:val="0"/>
              <w:noProof/>
              <w:sz w:val="22"/>
              <w:szCs w:val="22"/>
              <w:lang w:eastAsia="sk-SK"/>
            </w:rPr>
          </w:pPr>
          <w:hyperlink w:anchor="_Toc134565005" w:history="1">
            <w:r w:rsidRPr="00763707">
              <w:rPr>
                <w:rStyle w:val="Hypertextovprepojenie"/>
                <w:noProof/>
              </w:rPr>
              <w:t>3</w:t>
            </w:r>
            <w:r>
              <w:rPr>
                <w:rFonts w:eastAsiaTheme="minorEastAsia" w:cstheme="minorBidi"/>
                <w:b w:val="0"/>
                <w:bCs w:val="0"/>
                <w:i w:val="0"/>
                <w:iCs w:val="0"/>
                <w:noProof/>
                <w:sz w:val="22"/>
                <w:szCs w:val="22"/>
                <w:lang w:eastAsia="sk-SK"/>
              </w:rPr>
              <w:tab/>
            </w:r>
            <w:r w:rsidRPr="00763707">
              <w:rPr>
                <w:rStyle w:val="Hypertextovprepojenie"/>
                <w:noProof/>
              </w:rPr>
              <w:t>Sebarealizácia žien v prvej ČSR</w:t>
            </w:r>
            <w:r>
              <w:rPr>
                <w:noProof/>
                <w:webHidden/>
              </w:rPr>
              <w:tab/>
            </w:r>
            <w:r>
              <w:rPr>
                <w:noProof/>
                <w:webHidden/>
              </w:rPr>
              <w:fldChar w:fldCharType="begin"/>
            </w:r>
            <w:r>
              <w:rPr>
                <w:noProof/>
                <w:webHidden/>
              </w:rPr>
              <w:instrText xml:space="preserve"> PAGEREF _Toc134565005 \h </w:instrText>
            </w:r>
            <w:r>
              <w:rPr>
                <w:noProof/>
                <w:webHidden/>
              </w:rPr>
            </w:r>
            <w:r>
              <w:rPr>
                <w:noProof/>
                <w:webHidden/>
              </w:rPr>
              <w:fldChar w:fldCharType="separate"/>
            </w:r>
            <w:r>
              <w:rPr>
                <w:noProof/>
                <w:webHidden/>
              </w:rPr>
              <w:t>10</w:t>
            </w:r>
            <w:r>
              <w:rPr>
                <w:noProof/>
                <w:webHidden/>
              </w:rPr>
              <w:fldChar w:fldCharType="end"/>
            </w:r>
          </w:hyperlink>
        </w:p>
        <w:p w14:paraId="70716A8A" w14:textId="11DF40AA" w:rsidR="007C6922" w:rsidRDefault="007C6922">
          <w:pPr>
            <w:pStyle w:val="Obsah2"/>
            <w:tabs>
              <w:tab w:val="left" w:pos="1680"/>
              <w:tab w:val="right" w:leader="dot" w:pos="8777"/>
            </w:tabs>
            <w:rPr>
              <w:rFonts w:eastAsiaTheme="minorEastAsia" w:cstheme="minorBidi"/>
              <w:b w:val="0"/>
              <w:bCs w:val="0"/>
              <w:noProof/>
              <w:lang w:eastAsia="sk-SK"/>
            </w:rPr>
          </w:pPr>
          <w:hyperlink w:anchor="_Toc134565006" w:history="1">
            <w:r w:rsidRPr="00763707">
              <w:rPr>
                <w:rStyle w:val="Hypertextovprepojenie"/>
                <w:noProof/>
              </w:rPr>
              <w:t>3.1</w:t>
            </w:r>
            <w:r>
              <w:rPr>
                <w:rFonts w:eastAsiaTheme="minorEastAsia" w:cstheme="minorBidi"/>
                <w:b w:val="0"/>
                <w:bCs w:val="0"/>
                <w:noProof/>
                <w:lang w:eastAsia="sk-SK"/>
              </w:rPr>
              <w:tab/>
            </w:r>
            <w:r w:rsidRPr="00763707">
              <w:rPr>
                <w:rStyle w:val="Hypertextovprepojenie"/>
                <w:noProof/>
              </w:rPr>
              <w:t>Povinnosti žien</w:t>
            </w:r>
            <w:r>
              <w:rPr>
                <w:noProof/>
                <w:webHidden/>
              </w:rPr>
              <w:tab/>
            </w:r>
            <w:r>
              <w:rPr>
                <w:noProof/>
                <w:webHidden/>
              </w:rPr>
              <w:fldChar w:fldCharType="begin"/>
            </w:r>
            <w:r>
              <w:rPr>
                <w:noProof/>
                <w:webHidden/>
              </w:rPr>
              <w:instrText xml:space="preserve"> PAGEREF _Toc134565006 \h </w:instrText>
            </w:r>
            <w:r>
              <w:rPr>
                <w:noProof/>
                <w:webHidden/>
              </w:rPr>
            </w:r>
            <w:r>
              <w:rPr>
                <w:noProof/>
                <w:webHidden/>
              </w:rPr>
              <w:fldChar w:fldCharType="separate"/>
            </w:r>
            <w:r>
              <w:rPr>
                <w:noProof/>
                <w:webHidden/>
              </w:rPr>
              <w:t>10</w:t>
            </w:r>
            <w:r>
              <w:rPr>
                <w:noProof/>
                <w:webHidden/>
              </w:rPr>
              <w:fldChar w:fldCharType="end"/>
            </w:r>
          </w:hyperlink>
        </w:p>
        <w:p w14:paraId="4A112120" w14:textId="201588FF" w:rsidR="007C6922" w:rsidRDefault="007C6922">
          <w:pPr>
            <w:pStyle w:val="Obsah2"/>
            <w:tabs>
              <w:tab w:val="left" w:pos="1680"/>
              <w:tab w:val="right" w:leader="dot" w:pos="8777"/>
            </w:tabs>
            <w:rPr>
              <w:rFonts w:eastAsiaTheme="minorEastAsia" w:cstheme="minorBidi"/>
              <w:b w:val="0"/>
              <w:bCs w:val="0"/>
              <w:noProof/>
              <w:lang w:eastAsia="sk-SK"/>
            </w:rPr>
          </w:pPr>
          <w:hyperlink w:anchor="_Toc134565007" w:history="1">
            <w:r w:rsidRPr="00763707">
              <w:rPr>
                <w:rStyle w:val="Hypertextovprepojenie"/>
                <w:noProof/>
              </w:rPr>
              <w:t>3.2</w:t>
            </w:r>
            <w:r>
              <w:rPr>
                <w:rFonts w:eastAsiaTheme="minorEastAsia" w:cstheme="minorBidi"/>
                <w:b w:val="0"/>
                <w:bCs w:val="0"/>
                <w:noProof/>
                <w:lang w:eastAsia="sk-SK"/>
              </w:rPr>
              <w:tab/>
            </w:r>
            <w:r w:rsidRPr="00763707">
              <w:rPr>
                <w:rStyle w:val="Hypertextovprepojenie"/>
                <w:noProof/>
              </w:rPr>
              <w:t>Ženské kariéry</w:t>
            </w:r>
            <w:r>
              <w:rPr>
                <w:noProof/>
                <w:webHidden/>
              </w:rPr>
              <w:tab/>
            </w:r>
            <w:r>
              <w:rPr>
                <w:noProof/>
                <w:webHidden/>
              </w:rPr>
              <w:fldChar w:fldCharType="begin"/>
            </w:r>
            <w:r>
              <w:rPr>
                <w:noProof/>
                <w:webHidden/>
              </w:rPr>
              <w:instrText xml:space="preserve"> PAGEREF _Toc134565007 \h </w:instrText>
            </w:r>
            <w:r>
              <w:rPr>
                <w:noProof/>
                <w:webHidden/>
              </w:rPr>
            </w:r>
            <w:r>
              <w:rPr>
                <w:noProof/>
                <w:webHidden/>
              </w:rPr>
              <w:fldChar w:fldCharType="separate"/>
            </w:r>
            <w:r>
              <w:rPr>
                <w:noProof/>
                <w:webHidden/>
              </w:rPr>
              <w:t>11</w:t>
            </w:r>
            <w:r>
              <w:rPr>
                <w:noProof/>
                <w:webHidden/>
              </w:rPr>
              <w:fldChar w:fldCharType="end"/>
            </w:r>
          </w:hyperlink>
        </w:p>
        <w:p w14:paraId="0E309F2C" w14:textId="3B087EE7" w:rsidR="007C6922" w:rsidRDefault="007C6922">
          <w:pPr>
            <w:pStyle w:val="Obsah3"/>
            <w:tabs>
              <w:tab w:val="left" w:pos="1920"/>
              <w:tab w:val="right" w:leader="dot" w:pos="8777"/>
            </w:tabs>
            <w:rPr>
              <w:rFonts w:eastAsiaTheme="minorEastAsia" w:cstheme="minorBidi"/>
              <w:noProof/>
              <w:sz w:val="22"/>
              <w:szCs w:val="22"/>
              <w:lang w:eastAsia="sk-SK"/>
            </w:rPr>
          </w:pPr>
          <w:hyperlink w:anchor="_Toc134565008" w:history="1">
            <w:r w:rsidRPr="00763707">
              <w:rPr>
                <w:rStyle w:val="Hypertextovprepojenie"/>
                <w:noProof/>
              </w:rPr>
              <w:t>3.2.1</w:t>
            </w:r>
            <w:r>
              <w:rPr>
                <w:rFonts w:eastAsiaTheme="minorEastAsia" w:cstheme="minorBidi"/>
                <w:noProof/>
                <w:sz w:val="22"/>
                <w:szCs w:val="22"/>
                <w:lang w:eastAsia="sk-SK"/>
              </w:rPr>
              <w:tab/>
            </w:r>
            <w:r w:rsidRPr="00763707">
              <w:rPr>
                <w:rStyle w:val="Hypertextovprepojenie"/>
                <w:noProof/>
              </w:rPr>
              <w:t>Medicína</w:t>
            </w:r>
            <w:r>
              <w:rPr>
                <w:noProof/>
                <w:webHidden/>
              </w:rPr>
              <w:tab/>
            </w:r>
            <w:r>
              <w:rPr>
                <w:noProof/>
                <w:webHidden/>
              </w:rPr>
              <w:fldChar w:fldCharType="begin"/>
            </w:r>
            <w:r>
              <w:rPr>
                <w:noProof/>
                <w:webHidden/>
              </w:rPr>
              <w:instrText xml:space="preserve"> PAGEREF _Toc134565008 \h </w:instrText>
            </w:r>
            <w:r>
              <w:rPr>
                <w:noProof/>
                <w:webHidden/>
              </w:rPr>
            </w:r>
            <w:r>
              <w:rPr>
                <w:noProof/>
                <w:webHidden/>
              </w:rPr>
              <w:fldChar w:fldCharType="separate"/>
            </w:r>
            <w:r>
              <w:rPr>
                <w:noProof/>
                <w:webHidden/>
              </w:rPr>
              <w:t>11</w:t>
            </w:r>
            <w:r>
              <w:rPr>
                <w:noProof/>
                <w:webHidden/>
              </w:rPr>
              <w:fldChar w:fldCharType="end"/>
            </w:r>
          </w:hyperlink>
        </w:p>
        <w:p w14:paraId="7A570697" w14:textId="20BC3981" w:rsidR="007C6922" w:rsidRDefault="007C6922">
          <w:pPr>
            <w:pStyle w:val="Obsah3"/>
            <w:tabs>
              <w:tab w:val="left" w:pos="1920"/>
              <w:tab w:val="right" w:leader="dot" w:pos="8777"/>
            </w:tabs>
            <w:rPr>
              <w:rFonts w:eastAsiaTheme="minorEastAsia" w:cstheme="minorBidi"/>
              <w:noProof/>
              <w:sz w:val="22"/>
              <w:szCs w:val="22"/>
              <w:lang w:eastAsia="sk-SK"/>
            </w:rPr>
          </w:pPr>
          <w:hyperlink w:anchor="_Toc134565009" w:history="1">
            <w:r w:rsidRPr="00763707">
              <w:rPr>
                <w:rStyle w:val="Hypertextovprepojenie"/>
                <w:noProof/>
              </w:rPr>
              <w:t>3.2.2</w:t>
            </w:r>
            <w:r>
              <w:rPr>
                <w:rFonts w:eastAsiaTheme="minorEastAsia" w:cstheme="minorBidi"/>
                <w:noProof/>
                <w:sz w:val="22"/>
                <w:szCs w:val="22"/>
                <w:lang w:eastAsia="sk-SK"/>
              </w:rPr>
              <w:tab/>
            </w:r>
            <w:r w:rsidRPr="00763707">
              <w:rPr>
                <w:rStyle w:val="Hypertextovprepojenie"/>
                <w:noProof/>
              </w:rPr>
              <w:t>Školstvo</w:t>
            </w:r>
            <w:r>
              <w:rPr>
                <w:noProof/>
                <w:webHidden/>
              </w:rPr>
              <w:tab/>
            </w:r>
            <w:r>
              <w:rPr>
                <w:noProof/>
                <w:webHidden/>
              </w:rPr>
              <w:fldChar w:fldCharType="begin"/>
            </w:r>
            <w:r>
              <w:rPr>
                <w:noProof/>
                <w:webHidden/>
              </w:rPr>
              <w:instrText xml:space="preserve"> PAGEREF _Toc134565009 \h </w:instrText>
            </w:r>
            <w:r>
              <w:rPr>
                <w:noProof/>
                <w:webHidden/>
              </w:rPr>
            </w:r>
            <w:r>
              <w:rPr>
                <w:noProof/>
                <w:webHidden/>
              </w:rPr>
              <w:fldChar w:fldCharType="separate"/>
            </w:r>
            <w:r>
              <w:rPr>
                <w:noProof/>
                <w:webHidden/>
              </w:rPr>
              <w:t>13</w:t>
            </w:r>
            <w:r>
              <w:rPr>
                <w:noProof/>
                <w:webHidden/>
              </w:rPr>
              <w:fldChar w:fldCharType="end"/>
            </w:r>
          </w:hyperlink>
        </w:p>
        <w:p w14:paraId="77A4C41D" w14:textId="7FBDD0EB" w:rsidR="007C6922" w:rsidRDefault="007C6922">
          <w:pPr>
            <w:pStyle w:val="Obsah3"/>
            <w:tabs>
              <w:tab w:val="left" w:pos="1920"/>
              <w:tab w:val="right" w:leader="dot" w:pos="8777"/>
            </w:tabs>
            <w:rPr>
              <w:rFonts w:eastAsiaTheme="minorEastAsia" w:cstheme="minorBidi"/>
              <w:noProof/>
              <w:sz w:val="22"/>
              <w:szCs w:val="22"/>
              <w:lang w:eastAsia="sk-SK"/>
            </w:rPr>
          </w:pPr>
          <w:hyperlink w:anchor="_Toc134565010" w:history="1">
            <w:r w:rsidRPr="00763707">
              <w:rPr>
                <w:rStyle w:val="Hypertextovprepojenie"/>
                <w:noProof/>
              </w:rPr>
              <w:t>3.2.3</w:t>
            </w:r>
            <w:r>
              <w:rPr>
                <w:rFonts w:eastAsiaTheme="minorEastAsia" w:cstheme="minorBidi"/>
                <w:noProof/>
                <w:sz w:val="22"/>
                <w:szCs w:val="22"/>
                <w:lang w:eastAsia="sk-SK"/>
              </w:rPr>
              <w:tab/>
            </w:r>
            <w:r w:rsidRPr="00763707">
              <w:rPr>
                <w:rStyle w:val="Hypertextovprepojenie"/>
                <w:noProof/>
              </w:rPr>
              <w:t>Právna veda</w:t>
            </w:r>
            <w:r>
              <w:rPr>
                <w:noProof/>
                <w:webHidden/>
              </w:rPr>
              <w:tab/>
            </w:r>
            <w:r>
              <w:rPr>
                <w:noProof/>
                <w:webHidden/>
              </w:rPr>
              <w:fldChar w:fldCharType="begin"/>
            </w:r>
            <w:r>
              <w:rPr>
                <w:noProof/>
                <w:webHidden/>
              </w:rPr>
              <w:instrText xml:space="preserve"> PAGEREF _Toc134565010 \h </w:instrText>
            </w:r>
            <w:r>
              <w:rPr>
                <w:noProof/>
                <w:webHidden/>
              </w:rPr>
            </w:r>
            <w:r>
              <w:rPr>
                <w:noProof/>
                <w:webHidden/>
              </w:rPr>
              <w:fldChar w:fldCharType="separate"/>
            </w:r>
            <w:r>
              <w:rPr>
                <w:noProof/>
                <w:webHidden/>
              </w:rPr>
              <w:t>13</w:t>
            </w:r>
            <w:r>
              <w:rPr>
                <w:noProof/>
                <w:webHidden/>
              </w:rPr>
              <w:fldChar w:fldCharType="end"/>
            </w:r>
          </w:hyperlink>
        </w:p>
        <w:p w14:paraId="07049715" w14:textId="6DCBA782" w:rsidR="007C6922" w:rsidRDefault="007C6922">
          <w:pPr>
            <w:pStyle w:val="Obsah2"/>
            <w:tabs>
              <w:tab w:val="left" w:pos="1680"/>
              <w:tab w:val="right" w:leader="dot" w:pos="8777"/>
            </w:tabs>
            <w:rPr>
              <w:rFonts w:eastAsiaTheme="minorEastAsia" w:cstheme="minorBidi"/>
              <w:b w:val="0"/>
              <w:bCs w:val="0"/>
              <w:noProof/>
              <w:lang w:eastAsia="sk-SK"/>
            </w:rPr>
          </w:pPr>
          <w:hyperlink w:anchor="_Toc134565011" w:history="1">
            <w:r w:rsidRPr="00763707">
              <w:rPr>
                <w:rStyle w:val="Hypertextovprepojenie"/>
                <w:noProof/>
              </w:rPr>
              <w:t>3.3</w:t>
            </w:r>
            <w:r>
              <w:rPr>
                <w:rFonts w:eastAsiaTheme="minorEastAsia" w:cstheme="minorBidi"/>
                <w:b w:val="0"/>
                <w:bCs w:val="0"/>
                <w:noProof/>
                <w:lang w:eastAsia="sk-SK"/>
              </w:rPr>
              <w:tab/>
            </w:r>
            <w:r w:rsidRPr="00763707">
              <w:rPr>
                <w:rStyle w:val="Hypertextovprepojenie"/>
                <w:noProof/>
              </w:rPr>
              <w:t>Voľnočasové aktivity žien</w:t>
            </w:r>
            <w:r>
              <w:rPr>
                <w:noProof/>
                <w:webHidden/>
              </w:rPr>
              <w:tab/>
            </w:r>
            <w:r>
              <w:rPr>
                <w:noProof/>
                <w:webHidden/>
              </w:rPr>
              <w:fldChar w:fldCharType="begin"/>
            </w:r>
            <w:r>
              <w:rPr>
                <w:noProof/>
                <w:webHidden/>
              </w:rPr>
              <w:instrText xml:space="preserve"> PAGEREF _Toc134565011 \h </w:instrText>
            </w:r>
            <w:r>
              <w:rPr>
                <w:noProof/>
                <w:webHidden/>
              </w:rPr>
            </w:r>
            <w:r>
              <w:rPr>
                <w:noProof/>
                <w:webHidden/>
              </w:rPr>
              <w:fldChar w:fldCharType="separate"/>
            </w:r>
            <w:r>
              <w:rPr>
                <w:noProof/>
                <w:webHidden/>
              </w:rPr>
              <w:t>14</w:t>
            </w:r>
            <w:r>
              <w:rPr>
                <w:noProof/>
                <w:webHidden/>
              </w:rPr>
              <w:fldChar w:fldCharType="end"/>
            </w:r>
          </w:hyperlink>
        </w:p>
        <w:p w14:paraId="5624AE8F" w14:textId="04E069A6" w:rsidR="007C6922" w:rsidRDefault="007C6922">
          <w:pPr>
            <w:pStyle w:val="Obsah3"/>
            <w:tabs>
              <w:tab w:val="left" w:pos="1920"/>
              <w:tab w:val="right" w:leader="dot" w:pos="8777"/>
            </w:tabs>
            <w:rPr>
              <w:rFonts w:eastAsiaTheme="minorEastAsia" w:cstheme="minorBidi"/>
              <w:noProof/>
              <w:sz w:val="22"/>
              <w:szCs w:val="22"/>
              <w:lang w:eastAsia="sk-SK"/>
            </w:rPr>
          </w:pPr>
          <w:hyperlink w:anchor="_Toc134565012" w:history="1">
            <w:r w:rsidRPr="00763707">
              <w:rPr>
                <w:rStyle w:val="Hypertextovprepojenie"/>
                <w:noProof/>
              </w:rPr>
              <w:t>3.3.1</w:t>
            </w:r>
            <w:r>
              <w:rPr>
                <w:rFonts w:eastAsiaTheme="minorEastAsia" w:cstheme="minorBidi"/>
                <w:noProof/>
                <w:sz w:val="22"/>
                <w:szCs w:val="22"/>
                <w:lang w:eastAsia="sk-SK"/>
              </w:rPr>
              <w:tab/>
            </w:r>
            <w:r w:rsidRPr="00763707">
              <w:rPr>
                <w:rStyle w:val="Hypertextovprepojenie"/>
                <w:noProof/>
              </w:rPr>
              <w:t>Kurzy</w:t>
            </w:r>
            <w:r>
              <w:rPr>
                <w:noProof/>
                <w:webHidden/>
              </w:rPr>
              <w:tab/>
            </w:r>
            <w:r>
              <w:rPr>
                <w:noProof/>
                <w:webHidden/>
              </w:rPr>
              <w:fldChar w:fldCharType="begin"/>
            </w:r>
            <w:r>
              <w:rPr>
                <w:noProof/>
                <w:webHidden/>
              </w:rPr>
              <w:instrText xml:space="preserve"> PAGEREF _Toc134565012 \h </w:instrText>
            </w:r>
            <w:r>
              <w:rPr>
                <w:noProof/>
                <w:webHidden/>
              </w:rPr>
            </w:r>
            <w:r>
              <w:rPr>
                <w:noProof/>
                <w:webHidden/>
              </w:rPr>
              <w:fldChar w:fldCharType="separate"/>
            </w:r>
            <w:r>
              <w:rPr>
                <w:noProof/>
                <w:webHidden/>
              </w:rPr>
              <w:t>14</w:t>
            </w:r>
            <w:r>
              <w:rPr>
                <w:noProof/>
                <w:webHidden/>
              </w:rPr>
              <w:fldChar w:fldCharType="end"/>
            </w:r>
          </w:hyperlink>
        </w:p>
        <w:p w14:paraId="58498B0D" w14:textId="63782758" w:rsidR="007C6922" w:rsidRDefault="007C6922">
          <w:pPr>
            <w:pStyle w:val="Obsah3"/>
            <w:tabs>
              <w:tab w:val="left" w:pos="1920"/>
              <w:tab w:val="right" w:leader="dot" w:pos="8777"/>
            </w:tabs>
            <w:rPr>
              <w:rFonts w:eastAsiaTheme="minorEastAsia" w:cstheme="minorBidi"/>
              <w:noProof/>
              <w:sz w:val="22"/>
              <w:szCs w:val="22"/>
              <w:lang w:eastAsia="sk-SK"/>
            </w:rPr>
          </w:pPr>
          <w:hyperlink w:anchor="_Toc134565013" w:history="1">
            <w:r w:rsidRPr="00763707">
              <w:rPr>
                <w:rStyle w:val="Hypertextovprepojenie"/>
                <w:noProof/>
              </w:rPr>
              <w:t>3.3.2</w:t>
            </w:r>
            <w:r>
              <w:rPr>
                <w:rFonts w:eastAsiaTheme="minorEastAsia" w:cstheme="minorBidi"/>
                <w:noProof/>
                <w:sz w:val="22"/>
                <w:szCs w:val="22"/>
                <w:lang w:eastAsia="sk-SK"/>
              </w:rPr>
              <w:tab/>
            </w:r>
            <w:r w:rsidRPr="00763707">
              <w:rPr>
                <w:rStyle w:val="Hypertextovprepojenie"/>
                <w:noProof/>
              </w:rPr>
              <w:t>Živena</w:t>
            </w:r>
            <w:r>
              <w:rPr>
                <w:noProof/>
                <w:webHidden/>
              </w:rPr>
              <w:tab/>
            </w:r>
            <w:r>
              <w:rPr>
                <w:noProof/>
                <w:webHidden/>
              </w:rPr>
              <w:fldChar w:fldCharType="begin"/>
            </w:r>
            <w:r>
              <w:rPr>
                <w:noProof/>
                <w:webHidden/>
              </w:rPr>
              <w:instrText xml:space="preserve"> PAGEREF _Toc134565013 \h </w:instrText>
            </w:r>
            <w:r>
              <w:rPr>
                <w:noProof/>
                <w:webHidden/>
              </w:rPr>
            </w:r>
            <w:r>
              <w:rPr>
                <w:noProof/>
                <w:webHidden/>
              </w:rPr>
              <w:fldChar w:fldCharType="separate"/>
            </w:r>
            <w:r>
              <w:rPr>
                <w:noProof/>
                <w:webHidden/>
              </w:rPr>
              <w:t>14</w:t>
            </w:r>
            <w:r>
              <w:rPr>
                <w:noProof/>
                <w:webHidden/>
              </w:rPr>
              <w:fldChar w:fldCharType="end"/>
            </w:r>
          </w:hyperlink>
        </w:p>
        <w:p w14:paraId="1868492B" w14:textId="44D1BDFB" w:rsidR="007C6922" w:rsidRDefault="007C6922">
          <w:pPr>
            <w:pStyle w:val="Obsah1"/>
            <w:tabs>
              <w:tab w:val="left" w:pos="1200"/>
              <w:tab w:val="right" w:leader="dot" w:pos="8777"/>
            </w:tabs>
            <w:rPr>
              <w:rFonts w:eastAsiaTheme="minorEastAsia" w:cstheme="minorBidi"/>
              <w:b w:val="0"/>
              <w:bCs w:val="0"/>
              <w:i w:val="0"/>
              <w:iCs w:val="0"/>
              <w:noProof/>
              <w:sz w:val="22"/>
              <w:szCs w:val="22"/>
              <w:lang w:eastAsia="sk-SK"/>
            </w:rPr>
          </w:pPr>
          <w:hyperlink w:anchor="_Toc134565014" w:history="1">
            <w:r w:rsidRPr="00763707">
              <w:rPr>
                <w:rStyle w:val="Hypertextovprepojenie"/>
                <w:noProof/>
              </w:rPr>
              <w:t>4</w:t>
            </w:r>
            <w:r>
              <w:rPr>
                <w:rFonts w:eastAsiaTheme="minorEastAsia" w:cstheme="minorBidi"/>
                <w:b w:val="0"/>
                <w:bCs w:val="0"/>
                <w:i w:val="0"/>
                <w:iCs w:val="0"/>
                <w:noProof/>
                <w:sz w:val="22"/>
                <w:szCs w:val="22"/>
                <w:lang w:eastAsia="sk-SK"/>
              </w:rPr>
              <w:tab/>
            </w:r>
            <w:r w:rsidRPr="00763707">
              <w:rPr>
                <w:rStyle w:val="Hypertextovprepojenie"/>
                <w:noProof/>
              </w:rPr>
              <w:t>V našom regióne</w:t>
            </w:r>
            <w:r>
              <w:rPr>
                <w:noProof/>
                <w:webHidden/>
              </w:rPr>
              <w:tab/>
            </w:r>
            <w:r>
              <w:rPr>
                <w:noProof/>
                <w:webHidden/>
              </w:rPr>
              <w:fldChar w:fldCharType="begin"/>
            </w:r>
            <w:r>
              <w:rPr>
                <w:noProof/>
                <w:webHidden/>
              </w:rPr>
              <w:instrText xml:space="preserve"> PAGEREF _Toc134565014 \h </w:instrText>
            </w:r>
            <w:r>
              <w:rPr>
                <w:noProof/>
                <w:webHidden/>
              </w:rPr>
            </w:r>
            <w:r>
              <w:rPr>
                <w:noProof/>
                <w:webHidden/>
              </w:rPr>
              <w:fldChar w:fldCharType="separate"/>
            </w:r>
            <w:r>
              <w:rPr>
                <w:noProof/>
                <w:webHidden/>
              </w:rPr>
              <w:t>15</w:t>
            </w:r>
            <w:r>
              <w:rPr>
                <w:noProof/>
                <w:webHidden/>
              </w:rPr>
              <w:fldChar w:fldCharType="end"/>
            </w:r>
          </w:hyperlink>
        </w:p>
        <w:p w14:paraId="73CBA91F" w14:textId="5AF55FB6" w:rsidR="007C6922" w:rsidRDefault="007C6922">
          <w:pPr>
            <w:pStyle w:val="Obsah2"/>
            <w:tabs>
              <w:tab w:val="left" w:pos="1680"/>
              <w:tab w:val="right" w:leader="dot" w:pos="8777"/>
            </w:tabs>
            <w:rPr>
              <w:rFonts w:eastAsiaTheme="minorEastAsia" w:cstheme="minorBidi"/>
              <w:b w:val="0"/>
              <w:bCs w:val="0"/>
              <w:noProof/>
              <w:lang w:eastAsia="sk-SK"/>
            </w:rPr>
          </w:pPr>
          <w:hyperlink w:anchor="_Toc134565015" w:history="1">
            <w:r w:rsidRPr="00763707">
              <w:rPr>
                <w:rStyle w:val="Hypertextovprepojenie"/>
                <w:noProof/>
              </w:rPr>
              <w:t>4.1</w:t>
            </w:r>
            <w:r>
              <w:rPr>
                <w:rFonts w:eastAsiaTheme="minorEastAsia" w:cstheme="minorBidi"/>
                <w:b w:val="0"/>
                <w:bCs w:val="0"/>
                <w:noProof/>
                <w:lang w:eastAsia="sk-SK"/>
              </w:rPr>
              <w:tab/>
            </w:r>
            <w:r w:rsidRPr="00763707">
              <w:rPr>
                <w:rStyle w:val="Hypertextovprepojenie"/>
                <w:noProof/>
              </w:rPr>
              <w:t>Irena Káňová</w:t>
            </w:r>
            <w:r>
              <w:rPr>
                <w:noProof/>
                <w:webHidden/>
              </w:rPr>
              <w:tab/>
            </w:r>
            <w:r>
              <w:rPr>
                <w:noProof/>
                <w:webHidden/>
              </w:rPr>
              <w:fldChar w:fldCharType="begin"/>
            </w:r>
            <w:r>
              <w:rPr>
                <w:noProof/>
                <w:webHidden/>
              </w:rPr>
              <w:instrText xml:space="preserve"> PAGEREF _Toc134565015 \h </w:instrText>
            </w:r>
            <w:r>
              <w:rPr>
                <w:noProof/>
                <w:webHidden/>
              </w:rPr>
            </w:r>
            <w:r>
              <w:rPr>
                <w:noProof/>
                <w:webHidden/>
              </w:rPr>
              <w:fldChar w:fldCharType="separate"/>
            </w:r>
            <w:r>
              <w:rPr>
                <w:noProof/>
                <w:webHidden/>
              </w:rPr>
              <w:t>15</w:t>
            </w:r>
            <w:r>
              <w:rPr>
                <w:noProof/>
                <w:webHidden/>
              </w:rPr>
              <w:fldChar w:fldCharType="end"/>
            </w:r>
          </w:hyperlink>
        </w:p>
        <w:p w14:paraId="6723F46F" w14:textId="41811A11" w:rsidR="007C6922" w:rsidRDefault="007C6922">
          <w:pPr>
            <w:pStyle w:val="Obsah1"/>
            <w:tabs>
              <w:tab w:val="right" w:leader="dot" w:pos="8777"/>
            </w:tabs>
            <w:rPr>
              <w:rFonts w:eastAsiaTheme="minorEastAsia" w:cstheme="minorBidi"/>
              <w:b w:val="0"/>
              <w:bCs w:val="0"/>
              <w:i w:val="0"/>
              <w:iCs w:val="0"/>
              <w:noProof/>
              <w:sz w:val="22"/>
              <w:szCs w:val="22"/>
              <w:lang w:eastAsia="sk-SK"/>
            </w:rPr>
          </w:pPr>
          <w:hyperlink w:anchor="_Toc134565016" w:history="1">
            <w:r w:rsidRPr="00763707">
              <w:rPr>
                <w:rStyle w:val="Hypertextovprepojenie"/>
                <w:noProof/>
              </w:rPr>
              <w:t>Záver</w:t>
            </w:r>
            <w:r>
              <w:rPr>
                <w:noProof/>
                <w:webHidden/>
              </w:rPr>
              <w:tab/>
            </w:r>
            <w:r>
              <w:rPr>
                <w:noProof/>
                <w:webHidden/>
              </w:rPr>
              <w:fldChar w:fldCharType="begin"/>
            </w:r>
            <w:r>
              <w:rPr>
                <w:noProof/>
                <w:webHidden/>
              </w:rPr>
              <w:instrText xml:space="preserve"> PAGEREF _Toc134565016 \h </w:instrText>
            </w:r>
            <w:r>
              <w:rPr>
                <w:noProof/>
                <w:webHidden/>
              </w:rPr>
            </w:r>
            <w:r>
              <w:rPr>
                <w:noProof/>
                <w:webHidden/>
              </w:rPr>
              <w:fldChar w:fldCharType="separate"/>
            </w:r>
            <w:r>
              <w:rPr>
                <w:noProof/>
                <w:webHidden/>
              </w:rPr>
              <w:t>16</w:t>
            </w:r>
            <w:r>
              <w:rPr>
                <w:noProof/>
                <w:webHidden/>
              </w:rPr>
              <w:fldChar w:fldCharType="end"/>
            </w:r>
          </w:hyperlink>
        </w:p>
        <w:p w14:paraId="69652EFF" w14:textId="403EA274" w:rsidR="007C6922" w:rsidRDefault="007C6922">
          <w:pPr>
            <w:pStyle w:val="Obsah1"/>
            <w:tabs>
              <w:tab w:val="right" w:leader="dot" w:pos="8777"/>
            </w:tabs>
            <w:rPr>
              <w:rFonts w:eastAsiaTheme="minorEastAsia" w:cstheme="minorBidi"/>
              <w:b w:val="0"/>
              <w:bCs w:val="0"/>
              <w:i w:val="0"/>
              <w:iCs w:val="0"/>
              <w:noProof/>
              <w:sz w:val="22"/>
              <w:szCs w:val="22"/>
              <w:lang w:eastAsia="sk-SK"/>
            </w:rPr>
          </w:pPr>
          <w:hyperlink w:anchor="_Toc134565017" w:history="1">
            <w:r w:rsidRPr="00763707">
              <w:rPr>
                <w:rStyle w:val="Hypertextovprepojenie"/>
                <w:noProof/>
              </w:rPr>
              <w:t>Zdroje</w:t>
            </w:r>
            <w:r>
              <w:rPr>
                <w:noProof/>
                <w:webHidden/>
              </w:rPr>
              <w:tab/>
            </w:r>
            <w:r>
              <w:rPr>
                <w:noProof/>
                <w:webHidden/>
              </w:rPr>
              <w:fldChar w:fldCharType="begin"/>
            </w:r>
            <w:r>
              <w:rPr>
                <w:noProof/>
                <w:webHidden/>
              </w:rPr>
              <w:instrText xml:space="preserve"> PAGEREF _Toc134565017 \h </w:instrText>
            </w:r>
            <w:r>
              <w:rPr>
                <w:noProof/>
                <w:webHidden/>
              </w:rPr>
            </w:r>
            <w:r>
              <w:rPr>
                <w:noProof/>
                <w:webHidden/>
              </w:rPr>
              <w:fldChar w:fldCharType="separate"/>
            </w:r>
            <w:r>
              <w:rPr>
                <w:noProof/>
                <w:webHidden/>
              </w:rPr>
              <w:t>17</w:t>
            </w:r>
            <w:r>
              <w:rPr>
                <w:noProof/>
                <w:webHidden/>
              </w:rPr>
              <w:fldChar w:fldCharType="end"/>
            </w:r>
          </w:hyperlink>
        </w:p>
        <w:p w14:paraId="69C8E352" w14:textId="6F1518CD" w:rsidR="007C6922" w:rsidRDefault="007C6922">
          <w:pPr>
            <w:pStyle w:val="Obsah1"/>
            <w:tabs>
              <w:tab w:val="right" w:leader="dot" w:pos="8777"/>
            </w:tabs>
            <w:rPr>
              <w:rFonts w:eastAsiaTheme="minorEastAsia" w:cstheme="minorBidi"/>
              <w:b w:val="0"/>
              <w:bCs w:val="0"/>
              <w:i w:val="0"/>
              <w:iCs w:val="0"/>
              <w:noProof/>
              <w:sz w:val="22"/>
              <w:szCs w:val="22"/>
              <w:lang w:eastAsia="sk-SK"/>
            </w:rPr>
          </w:pPr>
          <w:hyperlink w:anchor="_Toc134565018" w:history="1">
            <w:r w:rsidRPr="00763707">
              <w:rPr>
                <w:rStyle w:val="Hypertextovprepojenie"/>
                <w:noProof/>
              </w:rPr>
              <w:t>Zoznam použitých obrázkov</w:t>
            </w:r>
            <w:r>
              <w:rPr>
                <w:noProof/>
                <w:webHidden/>
              </w:rPr>
              <w:tab/>
            </w:r>
            <w:r>
              <w:rPr>
                <w:noProof/>
                <w:webHidden/>
              </w:rPr>
              <w:fldChar w:fldCharType="begin"/>
            </w:r>
            <w:r>
              <w:rPr>
                <w:noProof/>
                <w:webHidden/>
              </w:rPr>
              <w:instrText xml:space="preserve"> PAGEREF _Toc134565018 \h </w:instrText>
            </w:r>
            <w:r>
              <w:rPr>
                <w:noProof/>
                <w:webHidden/>
              </w:rPr>
            </w:r>
            <w:r>
              <w:rPr>
                <w:noProof/>
                <w:webHidden/>
              </w:rPr>
              <w:fldChar w:fldCharType="separate"/>
            </w:r>
            <w:r>
              <w:rPr>
                <w:noProof/>
                <w:webHidden/>
              </w:rPr>
              <w:t>18</w:t>
            </w:r>
            <w:r>
              <w:rPr>
                <w:noProof/>
                <w:webHidden/>
              </w:rPr>
              <w:fldChar w:fldCharType="end"/>
            </w:r>
          </w:hyperlink>
        </w:p>
        <w:p w14:paraId="41724453" w14:textId="5AC5B633" w:rsidR="0004634E" w:rsidRDefault="0004634E">
          <w:r>
            <w:rPr>
              <w:b/>
              <w:bCs/>
              <w:noProof/>
            </w:rPr>
            <w:fldChar w:fldCharType="end"/>
          </w:r>
        </w:p>
      </w:sdtContent>
    </w:sdt>
    <w:p w14:paraId="41B1DD87" w14:textId="5F8C5B1C" w:rsidR="00114634" w:rsidRDefault="00114634">
      <w:pPr>
        <w:spacing w:after="160" w:line="259" w:lineRule="auto"/>
        <w:ind w:firstLine="0"/>
        <w:jc w:val="left"/>
      </w:pPr>
      <w:r>
        <w:br w:type="page"/>
      </w:r>
    </w:p>
    <w:p w14:paraId="26901D8F" w14:textId="77777777" w:rsidR="007E09A5" w:rsidRPr="007E09A5" w:rsidRDefault="007E09A5" w:rsidP="007E09A5">
      <w:pPr>
        <w:ind w:firstLine="0"/>
        <w:sectPr w:rsidR="007E09A5" w:rsidRPr="007E09A5" w:rsidSect="006279E2">
          <w:footerReference w:type="default" r:id="rId8"/>
          <w:pgSz w:w="11906" w:h="16838"/>
          <w:pgMar w:top="1418" w:right="1418" w:bottom="1418" w:left="1701" w:header="709" w:footer="709" w:gutter="0"/>
          <w:cols w:space="708"/>
          <w:docGrid w:linePitch="360"/>
        </w:sectPr>
      </w:pPr>
    </w:p>
    <w:p w14:paraId="043BBFC8" w14:textId="31ED7912" w:rsidR="00E13F29" w:rsidRDefault="00CF5C2A" w:rsidP="00A24DF7">
      <w:pPr>
        <w:pStyle w:val="Nadpis1"/>
        <w:numPr>
          <w:ilvl w:val="0"/>
          <w:numId w:val="0"/>
        </w:numPr>
      </w:pPr>
      <w:bookmarkStart w:id="0" w:name="_Toc134522590"/>
      <w:bookmarkStart w:id="1" w:name="_Toc134557973"/>
      <w:bookmarkStart w:id="2" w:name="_Toc134564993"/>
      <w:r>
        <w:lastRenderedPageBreak/>
        <w:t>Úvod</w:t>
      </w:r>
      <w:bookmarkEnd w:id="0"/>
      <w:bookmarkEnd w:id="1"/>
      <w:bookmarkEnd w:id="2"/>
      <w:r>
        <w:t xml:space="preserve"> </w:t>
      </w:r>
    </w:p>
    <w:p w14:paraId="19F1A942" w14:textId="77777777" w:rsidR="003306A0" w:rsidRDefault="00E8287C" w:rsidP="003306A0">
      <w:pPr>
        <w:spacing w:after="0" w:line="240" w:lineRule="auto"/>
        <w:ind w:firstLine="0"/>
        <w:rPr>
          <w:b/>
          <w:i/>
        </w:rPr>
      </w:pPr>
      <w:r w:rsidRPr="003306A0">
        <w:rPr>
          <w:b/>
          <w:i/>
        </w:rPr>
        <w:t>„Feminizmus je radikálna myšlienka, že ženy sú ľudské bytosti.“</w:t>
      </w:r>
      <w:r w:rsidR="003306A0">
        <w:rPr>
          <w:b/>
          <w:i/>
        </w:rPr>
        <w:t xml:space="preserve"> </w:t>
      </w:r>
    </w:p>
    <w:p w14:paraId="77FFD3D6" w14:textId="19DFF74D" w:rsidR="00936B7E" w:rsidRDefault="003306A0" w:rsidP="002627F3">
      <w:pPr>
        <w:spacing w:after="0" w:line="240" w:lineRule="auto"/>
        <w:ind w:firstLine="0"/>
        <w:jc w:val="right"/>
        <w:rPr>
          <w:b/>
          <w:i/>
        </w:rPr>
      </w:pPr>
      <w:r>
        <w:rPr>
          <w:b/>
          <w:i/>
        </w:rPr>
        <w:t>(</w:t>
      </w:r>
      <w:proofErr w:type="spellStart"/>
      <w:r w:rsidR="00D12FC7" w:rsidRPr="003306A0">
        <w:rPr>
          <w:b/>
          <w:i/>
        </w:rPr>
        <w:t>Cheris</w:t>
      </w:r>
      <w:proofErr w:type="spellEnd"/>
      <w:r w:rsidR="00D12FC7" w:rsidRPr="003306A0">
        <w:rPr>
          <w:b/>
          <w:i/>
        </w:rPr>
        <w:t xml:space="preserve"> </w:t>
      </w:r>
      <w:proofErr w:type="spellStart"/>
      <w:r w:rsidR="00D12FC7" w:rsidRPr="003306A0">
        <w:rPr>
          <w:b/>
          <w:i/>
        </w:rPr>
        <w:t>Kramarae</w:t>
      </w:r>
      <w:proofErr w:type="spellEnd"/>
      <w:r>
        <w:rPr>
          <w:b/>
          <w:i/>
        </w:rPr>
        <w:t>)</w:t>
      </w:r>
    </w:p>
    <w:p w14:paraId="401F094F" w14:textId="77777777" w:rsidR="003E5405" w:rsidRPr="002627F3" w:rsidRDefault="003E5405" w:rsidP="002627F3">
      <w:pPr>
        <w:spacing w:after="0" w:line="240" w:lineRule="auto"/>
        <w:ind w:firstLine="0"/>
        <w:jc w:val="right"/>
        <w:rPr>
          <w:b/>
          <w:i/>
        </w:rPr>
      </w:pPr>
    </w:p>
    <w:p w14:paraId="7761EBF4" w14:textId="77777777" w:rsidR="002627F3" w:rsidRDefault="002627F3" w:rsidP="002627F3">
      <w:r>
        <w:t>Korene feminizmu ako sociálneho hnutia zameriavajúceho sa na postavenie žien siahajú do konca 19. storočia. V prevažnej väčšine európskych krajín, vrátane aj tej našej, sa v tomto období emancipované ženy sústredili na boj o rovnosť v oblasti vzdelávania. Nakoniec, prvé náznaky feministického hnutia sa odvíjali od osvietenstva</w:t>
      </w:r>
      <w:r>
        <w:rPr>
          <w:rStyle w:val="Odkaznapoznmkupodiarou"/>
        </w:rPr>
        <w:footnoteReference w:id="2"/>
      </w:r>
      <w:r>
        <w:t xml:space="preserve">. </w:t>
      </w:r>
    </w:p>
    <w:p w14:paraId="02A5DEC3" w14:textId="77777777" w:rsidR="002627F3" w:rsidRDefault="002627F3" w:rsidP="002627F3">
      <w:r>
        <w:t>Ako jeden z výdobytkov emancipačného hnutia po prvej svetovej vojne dostali ženy v niektorých západných  krajinách možnosť voliť. Toto právo dalo výrazný charakter sociálnej klíme prvej Československej republiky.</w:t>
      </w:r>
    </w:p>
    <w:p w14:paraId="305FA0B4" w14:textId="77777777" w:rsidR="002627F3" w:rsidRDefault="002627F3" w:rsidP="002627F3">
      <w:r>
        <w:t>V Československu ženy politické právo voliť získali príchodom 20-tych rokov XX. storočia. To bolo pre nás motiváciou, na základe zadania tohtoročnej EUSTORY, skúmať príbehy cieľavedomých žien.</w:t>
      </w:r>
    </w:p>
    <w:p w14:paraId="5FA4E645" w14:textId="77777777" w:rsidR="002627F3" w:rsidRDefault="002627F3" w:rsidP="002627F3">
      <w:r>
        <w:t xml:space="preserve">Sami seba sme sa pýtali: : Komu vďačíme za emancipáciu v právnej rovine? Kto bojoval za možnosť slobodnej voľby povolania či štúdia? Vďaka komu začali ženy opúšťať priestor domácich prác a hľadali inú možnosť sebarealizácie? </w:t>
      </w:r>
    </w:p>
    <w:p w14:paraId="5422BD7B" w14:textId="77777777" w:rsidR="002627F3" w:rsidRDefault="002627F3" w:rsidP="002627F3">
      <w:r>
        <w:t>Naším primárnym cieľom bolo zistiť odpovede na tieto otázky, preskúmať a lepšie pochopiť našu históriu. My, ako ženy  21. storočia, sa cítime povinné spomínať si na matky, učiteľky, političky a umelkyne, ktoré bojovali za rovnoprávne postavenie žien. Práve im ďakujeme za príležitosti, ktoré máme dnes. Preto sme sa detailne zamerali na výzvy, ktorým čelili a spracovali ich príbehy. Sústredili sme sa na politické predstavy, ideológiu a hnutia, ktoré sa snažili emancipáciu žien spomaliť či dokonca úplne zastaviť.</w:t>
      </w:r>
    </w:p>
    <w:p w14:paraId="53CBFE69" w14:textId="7CBBE114" w:rsidR="002627F3" w:rsidRDefault="002627F3" w:rsidP="002627F3">
      <w:r>
        <w:t xml:space="preserve">Pri spracovaní témy sme využili hlavne literárnu metódu. Orientovali sme sa na bakalárske a diplomové práce s touto tematikou, internetové vzdania rôznych publikácií, feministické portály. Z primárnych prameňov sme pracovali s fondami Štátneho archívu Banská Bystrica, pracovisko Kremnica. Tu sme sa orientovali napríklad na regionálnu tlač z obdobia prvej republiky. Lepšiu percepciu bojov za rovnoprávnosť sme získali aj z množstva propagačných materiálov, digitalizovaných ženských alebo humoristických časopisov. Preskúmali sme legislatívu, právny boj i hnutia bojujúce za sebarealizáciu žien. </w:t>
      </w:r>
      <w:r>
        <w:lastRenderedPageBreak/>
        <w:t>Prácu sme následne rozdelili na 4 hlavné časti</w:t>
      </w:r>
      <w:r w:rsidR="003E5405">
        <w:t xml:space="preserve"> legislatívu, boj za rovnoprávnosť, sebarealizáciu a</w:t>
      </w:r>
      <w:r w:rsidR="00700CBD">
        <w:t> významnú ženu nášho regiónu</w:t>
      </w:r>
      <w:r>
        <w:t xml:space="preserve">. Tie považujeme za najdôležitejšie prvky v budovaní vtedajšej spoločnosti. </w:t>
      </w:r>
    </w:p>
    <w:p w14:paraId="53EBDD1B" w14:textId="77777777" w:rsidR="002627F3" w:rsidRPr="008E4DD1" w:rsidRDefault="002627F3" w:rsidP="002627F3">
      <w:pPr>
        <w:ind w:firstLine="0"/>
      </w:pPr>
      <w:r>
        <w:tab/>
        <w:t xml:space="preserve">Zámerom práce je rozšíriť povedomie o feministickej komunite prvej československej republiky a o jej zásluhách. Tie položili základy, na ktorých staviame aj dnes. Je dôležité poznať ich, lebo majú šancu výrazne inšpirovať aj ďalšie generácie v boji za rovnoprávnosť. </w:t>
      </w:r>
    </w:p>
    <w:p w14:paraId="3D4C8609" w14:textId="026F042D" w:rsidR="00571EF0" w:rsidRPr="00BF214A" w:rsidRDefault="00571EF0" w:rsidP="00936B7E">
      <w:pPr>
        <w:sectPr w:rsidR="00571EF0" w:rsidRPr="00BF214A" w:rsidSect="00CF5C2A">
          <w:footerReference w:type="default" r:id="rId9"/>
          <w:pgSz w:w="11906" w:h="16838"/>
          <w:pgMar w:top="1418" w:right="1418" w:bottom="1418" w:left="1701" w:header="709" w:footer="709" w:gutter="0"/>
          <w:pgNumType w:start="1"/>
          <w:cols w:space="708"/>
          <w:docGrid w:linePitch="360"/>
        </w:sectPr>
      </w:pPr>
    </w:p>
    <w:p w14:paraId="49A44186" w14:textId="5F4F58EF" w:rsidR="00131D90" w:rsidRDefault="008246CF" w:rsidP="008C1439">
      <w:pPr>
        <w:pStyle w:val="Nadpis1"/>
      </w:pPr>
      <w:bookmarkStart w:id="3" w:name="_Toc134522591"/>
      <w:bookmarkStart w:id="4" w:name="_Toc134557974"/>
      <w:bookmarkStart w:id="5" w:name="_Toc134564994"/>
      <w:r>
        <w:lastRenderedPageBreak/>
        <w:t>Legislatíva</w:t>
      </w:r>
      <w:bookmarkEnd w:id="3"/>
      <w:bookmarkEnd w:id="4"/>
      <w:bookmarkEnd w:id="5"/>
      <w:r>
        <w:t xml:space="preserve"> </w:t>
      </w:r>
    </w:p>
    <w:p w14:paraId="06849AE8" w14:textId="77777777" w:rsidR="00A108D2" w:rsidRDefault="00D2093F" w:rsidP="00273A0B">
      <w:r>
        <w:t>Prv</w:t>
      </w:r>
      <w:r w:rsidR="00256BBD">
        <w:t>ú</w:t>
      </w:r>
      <w:r>
        <w:t xml:space="preserve"> ČSR</w:t>
      </w:r>
      <w:r w:rsidR="00256BBD">
        <w:t xml:space="preserve"> vyhlásila rada</w:t>
      </w:r>
      <w:r w:rsidR="00EC3254">
        <w:t xml:space="preserve"> zložená z piatich </w:t>
      </w:r>
      <w:r w:rsidR="0048626A">
        <w:t>členov (jeden Slovák a štyria Česi)</w:t>
      </w:r>
      <w:r w:rsidR="004422AF">
        <w:t xml:space="preserve"> 28. októbra 1918 v Prahe. </w:t>
      </w:r>
      <w:r w:rsidR="00417BDA">
        <w:t xml:space="preserve">Parlament </w:t>
      </w:r>
      <w:r w:rsidR="006E727A">
        <w:t xml:space="preserve">vtedajšieho štátu </w:t>
      </w:r>
      <w:r w:rsidR="00417BDA">
        <w:t xml:space="preserve">bol </w:t>
      </w:r>
      <w:r w:rsidR="006E727A">
        <w:t>zostavený</w:t>
      </w:r>
      <w:r w:rsidR="00AC1C39">
        <w:t xml:space="preserve"> 14. novembra</w:t>
      </w:r>
      <w:r w:rsidR="00C02547">
        <w:t xml:space="preserve"> 1918</w:t>
      </w:r>
      <w:r w:rsidR="00417BDA">
        <w:t xml:space="preserve"> </w:t>
      </w:r>
      <w:r w:rsidR="00F72391">
        <w:t>na základe výsledkov volieb do rakúsko-uhorského snemu</w:t>
      </w:r>
      <w:r w:rsidR="00D663F8">
        <w:t>. Revolučné národné zhromaždenie</w:t>
      </w:r>
      <w:r w:rsidR="00A108D2">
        <w:t xml:space="preserve"> (ďalej RNZ),</w:t>
      </w:r>
      <w:r w:rsidR="007A7291">
        <w:t xml:space="preserve"> ako najvy</w:t>
      </w:r>
      <w:r w:rsidR="00B17506">
        <w:t xml:space="preserve">šší zákonodarný orgán </w:t>
      </w:r>
      <w:r w:rsidR="002B778C">
        <w:t>Česko-Slovenska</w:t>
      </w:r>
      <w:r w:rsidR="00A108D2">
        <w:t>,</w:t>
      </w:r>
      <w:r w:rsidR="003F664B">
        <w:t xml:space="preserve"> </w:t>
      </w:r>
      <w:r w:rsidR="00A108D2">
        <w:t>pozostával z</w:t>
      </w:r>
      <w:r w:rsidR="003F664B">
        <w:t xml:space="preserve"> </w:t>
      </w:r>
      <w:r w:rsidR="00AD0025">
        <w:t>254 členov</w:t>
      </w:r>
      <w:r w:rsidR="00814D24">
        <w:t xml:space="preserve">, z ktorých </w:t>
      </w:r>
      <w:r w:rsidR="008E106F">
        <w:t xml:space="preserve">44 zastupovalo Slovensko. </w:t>
      </w:r>
      <w:r w:rsidR="00490CC4">
        <w:t xml:space="preserve">Svoje miesta mali aj zastupitelia </w:t>
      </w:r>
      <w:r w:rsidR="00C67CF8">
        <w:t>Podkarpatskej Rusi a česko-slovenských l</w:t>
      </w:r>
      <w:r w:rsidR="00515E80">
        <w:t>égií. Prezidenta republiky</w:t>
      </w:r>
      <w:r w:rsidR="00A108D2">
        <w:t>,</w:t>
      </w:r>
      <w:r w:rsidR="00B73AD6">
        <w:t xml:space="preserve"> Tomáša G</w:t>
      </w:r>
      <w:r w:rsidR="00CB7508">
        <w:t xml:space="preserve">. </w:t>
      </w:r>
      <w:r w:rsidR="00C808F1">
        <w:t>Masaryka</w:t>
      </w:r>
      <w:r w:rsidR="00A108D2">
        <w:t>,</w:t>
      </w:r>
      <w:r w:rsidR="00CB7508">
        <w:t xml:space="preserve"> </w:t>
      </w:r>
      <w:r w:rsidR="00B1788F">
        <w:t xml:space="preserve">zvolilo RNZ </w:t>
      </w:r>
      <w:r w:rsidR="007C4F19">
        <w:t>na oficiálne prvom zasadnutí</w:t>
      </w:r>
      <w:r w:rsidR="008C1ADA">
        <w:t>,</w:t>
      </w:r>
      <w:r w:rsidR="0031300C">
        <w:t xml:space="preserve"> kde</w:t>
      </w:r>
      <w:r w:rsidR="008C1ADA">
        <w:t xml:space="preserve"> taktiež vymenovalo</w:t>
      </w:r>
      <w:r w:rsidR="0031300C">
        <w:t xml:space="preserve"> </w:t>
      </w:r>
      <w:r w:rsidR="008C1ADA">
        <w:t>vládu.</w:t>
      </w:r>
      <w:r w:rsidR="00FB62C4">
        <w:t xml:space="preserve"> </w:t>
      </w:r>
    </w:p>
    <w:p w14:paraId="22857BD5" w14:textId="05AA0F4A" w:rsidR="00273A0B" w:rsidRDefault="00FB62C4" w:rsidP="00273A0B">
      <w:r>
        <w:t xml:space="preserve">Voľbami do Národného zhromaždenia v roku 1920 </w:t>
      </w:r>
      <w:r w:rsidR="002A12C6">
        <w:t>bola ich činnosť ukončená a dočasnú ústavu nahradila nová</w:t>
      </w:r>
      <w:r w:rsidR="0031300C">
        <w:t>.</w:t>
      </w:r>
      <w:r w:rsidR="00273A0B">
        <w:t xml:space="preserve"> Po prijatí ústavy sa spomedzi všetkých zvolených poslancov, ktorých bolo 281</w:t>
      </w:r>
      <w:r w:rsidR="00A108D2">
        <w:t>,</w:t>
      </w:r>
      <w:r w:rsidR="00273A0B">
        <w:t xml:space="preserve"> dostalo</w:t>
      </w:r>
      <w:r w:rsidR="00A108D2">
        <w:t xml:space="preserve"> do národného zhromaždenia</w:t>
      </w:r>
      <w:r w:rsidR="00273A0B">
        <w:t xml:space="preserve"> 12 poslankýň a 3 senátorky do Poslaneckej snemovne. Medzi nimi </w:t>
      </w:r>
      <w:r w:rsidR="00A108D2">
        <w:t>bola</w:t>
      </w:r>
      <w:r w:rsidR="00273A0B">
        <w:t xml:space="preserve"> aj dcéra vtedajšieho prezidenta, Alica Masaryková. Okrem nej sa </w:t>
      </w:r>
      <w:r w:rsidR="00D701DF">
        <w:t xml:space="preserve">do týchto inštitúcií dostali </w:t>
      </w:r>
      <w:r w:rsidR="00273A0B">
        <w:t xml:space="preserve"> aj: Františka </w:t>
      </w:r>
      <w:proofErr w:type="spellStart"/>
      <w:r w:rsidR="00273A0B">
        <w:t>Plamínková</w:t>
      </w:r>
      <w:proofErr w:type="spellEnd"/>
      <w:r w:rsidR="00273A0B">
        <w:t xml:space="preserve">, Luisa </w:t>
      </w:r>
      <w:proofErr w:type="spellStart"/>
      <w:r w:rsidR="00273A0B">
        <w:t>Landová-Štychová</w:t>
      </w:r>
      <w:proofErr w:type="spellEnd"/>
      <w:r w:rsidR="00273A0B">
        <w:t>, Božena Viková-Kunetická a neskôr sa k</w:t>
      </w:r>
      <w:r w:rsidR="00D701DF">
        <w:t> týmto menám</w:t>
      </w:r>
      <w:r w:rsidR="00273A0B">
        <w:t xml:space="preserve"> pridala aj Milada H</w:t>
      </w:r>
      <w:r w:rsidR="00D701DF">
        <w:t xml:space="preserve">oráková (tá sa </w:t>
      </w:r>
      <w:r w:rsidR="00273A0B">
        <w:t xml:space="preserve">v roku 1950 </w:t>
      </w:r>
      <w:r w:rsidR="00D701DF">
        <w:t>s</w:t>
      </w:r>
      <w:r w:rsidR="00273A0B">
        <w:t>tala obeťou komunistického režimu</w:t>
      </w:r>
      <w:r w:rsidR="00D701DF">
        <w:t>)</w:t>
      </w:r>
      <w:r w:rsidR="00273A0B">
        <w:t>. Do poslaneckej snemovne sa dostala aj Slovenka, rodáčka z Banskej Štiavnice. </w:t>
      </w:r>
    </w:p>
    <w:p w14:paraId="578D9353" w14:textId="28B03CCB" w:rsidR="00CF5C2A" w:rsidRDefault="00613AF7" w:rsidP="00E21322">
      <w:pPr>
        <w:pStyle w:val="Nadpis2"/>
      </w:pPr>
      <w:bookmarkStart w:id="6" w:name="_Toc134522592"/>
      <w:bookmarkStart w:id="7" w:name="_Toc134557975"/>
      <w:bookmarkStart w:id="8" w:name="_Toc134564995"/>
      <w:r>
        <w:t>Ústava</w:t>
      </w:r>
      <w:bookmarkEnd w:id="6"/>
      <w:bookmarkEnd w:id="7"/>
      <w:bookmarkEnd w:id="8"/>
    </w:p>
    <w:p w14:paraId="182C766E" w14:textId="77777777" w:rsidR="00D701DF" w:rsidRDefault="00F86DCD" w:rsidP="00A44E41">
      <w:r>
        <w:t>Oficiálna ústava Česko-Slovenska</w:t>
      </w:r>
      <w:r w:rsidR="00D701DF">
        <w:t>,</w:t>
      </w:r>
      <w:r w:rsidR="001B1492">
        <w:t xml:space="preserve"> známa aj ako </w:t>
      </w:r>
      <w:r w:rsidR="00D701DF">
        <w:t>Ú</w:t>
      </w:r>
      <w:r w:rsidR="001B1492">
        <w:t>stavná listina</w:t>
      </w:r>
      <w:r w:rsidR="00D701DF">
        <w:t xml:space="preserve"> z roku 1920</w:t>
      </w:r>
      <w:r w:rsidR="001B1492">
        <w:t>, bola</w:t>
      </w:r>
      <w:r>
        <w:t xml:space="preserve"> navrhnutá </w:t>
      </w:r>
      <w:r w:rsidR="00F37C4F">
        <w:t>skupinou právnikov a</w:t>
      </w:r>
      <w:r w:rsidR="00D701DF">
        <w:t> </w:t>
      </w:r>
      <w:r w:rsidR="00F37C4F">
        <w:t>politikov</w:t>
      </w:r>
      <w:r w:rsidR="00D701DF">
        <w:t xml:space="preserve"> a</w:t>
      </w:r>
      <w:r w:rsidR="00F37C4F">
        <w:t xml:space="preserve"> </w:t>
      </w:r>
      <w:r w:rsidR="00A87347">
        <w:t>významne prispela k zlepšeniu postavenia žien</w:t>
      </w:r>
      <w:r w:rsidR="00D701DF">
        <w:t xml:space="preserve"> v spoločnosti</w:t>
      </w:r>
      <w:r w:rsidR="007B3565">
        <w:t>.</w:t>
      </w:r>
      <w:r w:rsidR="00310DA6">
        <w:t xml:space="preserve"> </w:t>
      </w:r>
      <w:r w:rsidR="00D701DF">
        <w:rPr>
          <w:color w:val="212529"/>
          <w:shd w:val="clear" w:color="auto" w:fill="FFFFFF"/>
        </w:rPr>
        <w:t>Ovplyvnila</w:t>
      </w:r>
      <w:r w:rsidR="008C307B">
        <w:rPr>
          <w:color w:val="212529"/>
          <w:shd w:val="clear" w:color="auto" w:fill="FFFFFF"/>
        </w:rPr>
        <w:t xml:space="preserve"> </w:t>
      </w:r>
      <w:r w:rsidR="00D701DF">
        <w:rPr>
          <w:color w:val="212529"/>
          <w:shd w:val="clear" w:color="auto" w:fill="FFFFFF"/>
        </w:rPr>
        <w:t>rozvoj na</w:t>
      </w:r>
      <w:r w:rsidR="008C307B">
        <w:rPr>
          <w:color w:val="212529"/>
          <w:shd w:val="clear" w:color="auto" w:fill="FFFFFF"/>
        </w:rPr>
        <w:t xml:space="preserve"> </w:t>
      </w:r>
      <w:r w:rsidR="0096305A">
        <w:rPr>
          <w:color w:val="212529"/>
          <w:shd w:val="clear" w:color="auto" w:fill="FFFFFF"/>
        </w:rPr>
        <w:t>kultú</w:t>
      </w:r>
      <w:r w:rsidR="00D701DF">
        <w:rPr>
          <w:color w:val="212529"/>
          <w:shd w:val="clear" w:color="auto" w:fill="FFFFFF"/>
        </w:rPr>
        <w:t>rnom, hospodárskom a spoločensko</w:t>
      </w:r>
      <w:r w:rsidR="0096305A">
        <w:rPr>
          <w:color w:val="212529"/>
          <w:shd w:val="clear" w:color="auto" w:fill="FFFFFF"/>
        </w:rPr>
        <w:t>-politickom</w:t>
      </w:r>
      <w:r w:rsidR="00D701DF">
        <w:rPr>
          <w:color w:val="212529"/>
          <w:shd w:val="clear" w:color="auto" w:fill="FFFFFF"/>
        </w:rPr>
        <w:t xml:space="preserve"> poli. Ústavná listina sa</w:t>
      </w:r>
      <w:r w:rsidR="00D701DF">
        <w:t xml:space="preserve"> skladala</w:t>
      </w:r>
      <w:r w:rsidR="002542FB">
        <w:t xml:space="preserve"> z troch častí: slávnostná preambula, uvodzovací zákon, 6 hláv. </w:t>
      </w:r>
    </w:p>
    <w:p w14:paraId="3548EF17" w14:textId="4B4E8E42" w:rsidR="001B1492" w:rsidRPr="00A44E41" w:rsidRDefault="00D701DF" w:rsidP="00A44E41">
      <w:r>
        <w:t xml:space="preserve">Z hľadiska demokracie je dôležitý </w:t>
      </w:r>
      <w:r w:rsidR="002542FB">
        <w:t xml:space="preserve"> § 1 ods. 1 ústavnej listiny, kde je napísané: </w:t>
      </w:r>
      <w:r w:rsidR="002542FB">
        <w:rPr>
          <w:i/>
          <w:iCs/>
        </w:rPr>
        <w:t>,,Ľud je jediným zdrojom všetkej štátnej moci v ČSR.”</w:t>
      </w:r>
      <w:r w:rsidR="00A44E41">
        <w:rPr>
          <w:rStyle w:val="Odkaznapoznmkupodiarou"/>
          <w:i/>
          <w:iCs/>
        </w:rPr>
        <w:footnoteReference w:id="3"/>
      </w:r>
      <w:r w:rsidR="002542FB">
        <w:rPr>
          <w:i/>
          <w:iCs/>
        </w:rPr>
        <w:t xml:space="preserve">  </w:t>
      </w:r>
      <w:r w:rsidR="002542FB">
        <w:t>Podľa tohto znenia sme mohli považo</w:t>
      </w:r>
      <w:r w:rsidR="0084082A">
        <w:t>va</w:t>
      </w:r>
      <w:r>
        <w:t xml:space="preserve">ť Československú republiku </w:t>
      </w:r>
      <w:r w:rsidR="002542FB">
        <w:t>za  demokratickú</w:t>
      </w:r>
      <w:r>
        <w:t xml:space="preserve"> krajinu</w:t>
      </w:r>
      <w:r w:rsidR="002542FB">
        <w:t xml:space="preserve">.        </w:t>
      </w:r>
    </w:p>
    <w:p w14:paraId="3CD98C21" w14:textId="05F26195" w:rsidR="00FB028B" w:rsidRDefault="00D701DF" w:rsidP="00FB028B">
      <w:pPr>
        <w:rPr>
          <w:i/>
          <w:iCs/>
        </w:rPr>
      </w:pPr>
      <w:r>
        <w:rPr>
          <w:color w:val="212529"/>
          <w:shd w:val="clear" w:color="auto" w:fill="FFFFFF"/>
        </w:rPr>
        <w:t>Z</w:t>
      </w:r>
      <w:r w:rsidR="00E10DAE">
        <w:rPr>
          <w:color w:val="212529"/>
          <w:shd w:val="clear" w:color="auto" w:fill="FFFFFF"/>
        </w:rPr>
        <w:t xml:space="preserve">a vznikom ústavy </w:t>
      </w:r>
      <w:r>
        <w:rPr>
          <w:color w:val="212529"/>
          <w:shd w:val="clear" w:color="auto" w:fill="FFFFFF"/>
        </w:rPr>
        <w:t>stáli hlavne</w:t>
      </w:r>
      <w:r w:rsidR="00E10DAE">
        <w:rPr>
          <w:color w:val="212529"/>
          <w:shd w:val="clear" w:color="auto" w:fill="FFFFFF"/>
        </w:rPr>
        <w:t xml:space="preserve"> </w:t>
      </w:r>
      <w:proofErr w:type="spellStart"/>
      <w:r w:rsidR="009E0DB5">
        <w:rPr>
          <w:color w:val="212529"/>
          <w:shd w:val="clear" w:color="auto" w:fill="FFFFFF"/>
        </w:rPr>
        <w:t>Jiří</w:t>
      </w:r>
      <w:proofErr w:type="spellEnd"/>
      <w:r w:rsidR="009E0DB5">
        <w:rPr>
          <w:color w:val="212529"/>
          <w:shd w:val="clear" w:color="auto" w:fill="FFFFFF"/>
        </w:rPr>
        <w:t xml:space="preserve"> </w:t>
      </w:r>
      <w:proofErr w:type="spellStart"/>
      <w:r w:rsidR="009E0DB5">
        <w:rPr>
          <w:color w:val="212529"/>
          <w:shd w:val="clear" w:color="auto" w:fill="FFFFFF"/>
        </w:rPr>
        <w:t>Hoet</w:t>
      </w:r>
      <w:r>
        <w:rPr>
          <w:color w:val="212529"/>
          <w:shd w:val="clear" w:color="auto" w:fill="FFFFFF"/>
        </w:rPr>
        <w:t>zel</w:t>
      </w:r>
      <w:proofErr w:type="spellEnd"/>
      <w:r>
        <w:rPr>
          <w:color w:val="212529"/>
          <w:shd w:val="clear" w:color="auto" w:fill="FFFFFF"/>
        </w:rPr>
        <w:t xml:space="preserve"> a Antonín</w:t>
      </w:r>
      <w:r w:rsidR="007B3492">
        <w:rPr>
          <w:color w:val="212529"/>
          <w:shd w:val="clear" w:color="auto" w:fill="FFFFFF"/>
        </w:rPr>
        <w:t xml:space="preserve"> Švehla. </w:t>
      </w:r>
      <w:r w:rsidR="00A4463F">
        <w:t xml:space="preserve">Odbornou stránkou sa zaoberal profesor Hoetzel a po politickej stránke na </w:t>
      </w:r>
      <w:r>
        <w:t>koncipovanie</w:t>
      </w:r>
      <w:r w:rsidR="00A4463F">
        <w:t xml:space="preserve"> dohliadal </w:t>
      </w:r>
      <w:r w:rsidR="007B3492">
        <w:t xml:space="preserve">pán </w:t>
      </w:r>
      <w:r w:rsidR="00A4463F">
        <w:t>Švehla, ktorého prezývali aj “otec ústavy”. Ako inšpiráciu autori využívali mnohé európske ústavy</w:t>
      </w:r>
      <w:r>
        <w:t>,</w:t>
      </w:r>
      <w:r w:rsidR="00A4463F">
        <w:t xml:space="preserve"> dokonca aj ústavu Spojených štátov amerických. </w:t>
      </w:r>
      <w:r w:rsidR="0032003F" w:rsidRPr="0032003F">
        <w:rPr>
          <w:i/>
          <w:iCs/>
        </w:rPr>
        <w:t>,,</w:t>
      </w:r>
      <w:r w:rsidR="0032003F" w:rsidRPr="0032003F">
        <w:rPr>
          <w:i/>
          <w:iCs/>
          <w:color w:val="212529"/>
          <w:shd w:val="clear" w:color="auto" w:fill="FFFFFF"/>
        </w:rPr>
        <w:t xml:space="preserve">Výsledkom ich práce bol dokument rešpektujúci deľbu moci, občianske práva a slobody a podobne. V praxi sa dbalo na </w:t>
      </w:r>
      <w:r w:rsidR="0032003F" w:rsidRPr="0032003F">
        <w:rPr>
          <w:i/>
          <w:iCs/>
          <w:color w:val="212529"/>
          <w:shd w:val="clear" w:color="auto" w:fill="FFFFFF"/>
        </w:rPr>
        <w:lastRenderedPageBreak/>
        <w:t>dodržiavanie ústavy a zákonov. Bolo to v čase, keď v Európe stále výrazne dominovali autoritárske a totalitné režimy,“</w:t>
      </w:r>
      <w:r w:rsidR="004066C7">
        <w:rPr>
          <w:rStyle w:val="Odkaznapoznmkupodiarou"/>
          <w:color w:val="212529"/>
          <w:shd w:val="clear" w:color="auto" w:fill="FFFFFF"/>
        </w:rPr>
        <w:footnoteReference w:id="4"/>
      </w:r>
      <w:r w:rsidR="00F840AD">
        <w:rPr>
          <w:i/>
          <w:iCs/>
          <w:color w:val="212529"/>
          <w:shd w:val="clear" w:color="auto" w:fill="FFFFFF"/>
        </w:rPr>
        <w:t xml:space="preserve"> </w:t>
      </w:r>
      <w:r>
        <w:rPr>
          <w:color w:val="212529"/>
          <w:shd w:val="clear" w:color="auto" w:fill="FFFFFF"/>
        </w:rPr>
        <w:t>vysvetlil profesor Pekár a dodáva</w:t>
      </w:r>
      <w:r w:rsidR="006D701A">
        <w:rPr>
          <w:color w:val="212529"/>
          <w:shd w:val="clear" w:color="auto" w:fill="FFFFFF"/>
        </w:rPr>
        <w:t>, že ústava nemala</w:t>
      </w:r>
      <w:r w:rsidR="00A962A3">
        <w:rPr>
          <w:color w:val="212529"/>
          <w:shd w:val="clear" w:color="auto" w:fill="FFFFFF"/>
        </w:rPr>
        <w:t xml:space="preserve"> žiadne veľké právne nedostatky.</w:t>
      </w:r>
      <w:r w:rsidR="0062775D">
        <w:rPr>
          <w:i/>
          <w:iCs/>
          <w:color w:val="212529"/>
          <w:shd w:val="clear" w:color="auto" w:fill="FFFFFF"/>
        </w:rPr>
        <w:t xml:space="preserve"> </w:t>
      </w:r>
    </w:p>
    <w:p w14:paraId="1F786BDB" w14:textId="005B3F27" w:rsidR="00F840AD" w:rsidRPr="00F840AD" w:rsidRDefault="00A4463F" w:rsidP="00F840AD">
      <w:pPr>
        <w:spacing w:after="0"/>
        <w:ind w:firstLine="0"/>
        <w:jc w:val="left"/>
        <w:rPr>
          <w:rFonts w:eastAsia="Times New Roman" w:cs="Times New Roman"/>
          <w:szCs w:val="24"/>
          <w:lang w:eastAsia="en-GB"/>
        </w:rPr>
      </w:pPr>
      <w:r>
        <w:t xml:space="preserve">Vďaka </w:t>
      </w:r>
      <w:r w:rsidR="00D701DF">
        <w:rPr>
          <w:rFonts w:ascii="Osilneniu" w:hAnsi="Osilneniu"/>
        </w:rPr>
        <w:t>posilneniu práv</w:t>
      </w:r>
      <w:r>
        <w:t xml:space="preserve"> a</w:t>
      </w:r>
      <w:r w:rsidR="00D701DF">
        <w:t> zmene niektorých paragrafových znení</w:t>
      </w:r>
      <w:r>
        <w:t xml:space="preserve"> zákonov</w:t>
      </w:r>
      <w:r w:rsidR="00D701DF">
        <w:t>,</w:t>
      </w:r>
      <w:r>
        <w:t xml:space="preserve"> dostali po prvýkrát v histórií </w:t>
      </w:r>
      <w:r w:rsidR="00D701DF">
        <w:t>volebné právo</w:t>
      </w:r>
      <w:r>
        <w:t xml:space="preserve"> aj ženy. </w:t>
      </w:r>
      <w:r w:rsidR="00D701DF">
        <w:t xml:space="preserve">Ide o znenie </w:t>
      </w:r>
      <w:r w:rsidR="00D05A20">
        <w:t xml:space="preserve"> hlavy 2 </w:t>
      </w:r>
      <w:r w:rsidR="00BA4CCC">
        <w:t>§ 9 ods. 1</w:t>
      </w:r>
      <w:r w:rsidR="00BA4CCC" w:rsidRPr="00BA4CCC">
        <w:rPr>
          <w:i/>
          <w:iCs/>
        </w:rPr>
        <w:t xml:space="preserve">: </w:t>
      </w:r>
      <w:r w:rsidR="00BA4CCC" w:rsidRPr="00F840AD">
        <w:rPr>
          <w:i/>
          <w:iCs/>
        </w:rPr>
        <w:t>,,</w:t>
      </w:r>
      <w:r w:rsidR="00F840AD" w:rsidRPr="00F840AD">
        <w:rPr>
          <w:i/>
          <w:iCs/>
        </w:rPr>
        <w:t xml:space="preserve"> </w:t>
      </w:r>
      <w:r w:rsidR="00F840AD" w:rsidRPr="00F840AD">
        <w:rPr>
          <w:i/>
          <w:lang w:eastAsia="en-GB"/>
        </w:rPr>
        <w:t>Právo voliť do poslaneckej snemovn</w:t>
      </w:r>
      <w:r w:rsidR="00F840AD">
        <w:rPr>
          <w:i/>
          <w:iCs/>
          <w:lang w:eastAsia="en-GB"/>
        </w:rPr>
        <w:t>e</w:t>
      </w:r>
      <w:r w:rsidR="00F840AD" w:rsidRPr="00F840AD">
        <w:rPr>
          <w:i/>
          <w:lang w:eastAsia="en-GB"/>
        </w:rPr>
        <w:t xml:space="preserve"> majú všetci štátni občania Československej republiky bez rozdielu pohlavia, ktorí prekročili 21. rok svojho veku a vyhovujú ostatným podmienkam poriadku volenia do poslaneckej snemovne.</w:t>
      </w:r>
      <w:r w:rsidR="00BA4CCC" w:rsidRPr="00F840AD">
        <w:rPr>
          <w:i/>
          <w:iCs/>
        </w:rPr>
        <w:t>.”</w:t>
      </w:r>
      <w:r w:rsidR="00BA4CCC" w:rsidRPr="00F840AD">
        <w:rPr>
          <w:rStyle w:val="Odkaznapoznmkupodiarou"/>
          <w:i/>
          <w:iCs/>
        </w:rPr>
        <w:footnoteReference w:id="5"/>
      </w:r>
      <w:r w:rsidR="00D701DF">
        <w:t xml:space="preserve"> a</w:t>
      </w:r>
      <w:r w:rsidR="0070069E">
        <w:t> hlav</w:t>
      </w:r>
      <w:r w:rsidR="00D701DF">
        <w:t>y</w:t>
      </w:r>
      <w:r w:rsidR="0070069E">
        <w:t xml:space="preserve"> 2 §</w:t>
      </w:r>
      <w:r w:rsidR="00F840AD">
        <w:t xml:space="preserve"> </w:t>
      </w:r>
      <w:r w:rsidR="0070069E">
        <w:t>14 ods. 1</w:t>
      </w:r>
      <w:r w:rsidR="0070069E" w:rsidRPr="00F840AD">
        <w:rPr>
          <w:i/>
          <w:iCs/>
        </w:rPr>
        <w:t>: ,,</w:t>
      </w:r>
      <w:r w:rsidR="00F840AD" w:rsidRPr="00F840AD">
        <w:rPr>
          <w:i/>
          <w:lang w:eastAsia="en-GB"/>
        </w:rPr>
        <w:t>Právo voliť do senátu majú všetci štátni občania Československej republiky bez rozdielu pohlavia, ktorí prekročili 26. rok svojho veku a vyhovujú ostatným podmienkam zákona o zložení a právomoci senátu</w:t>
      </w:r>
      <w:r w:rsidR="00F840AD">
        <w:rPr>
          <w:i/>
          <w:iCs/>
          <w:lang w:eastAsia="en-GB"/>
        </w:rPr>
        <w:t>“</w:t>
      </w:r>
      <w:r w:rsidR="00F840AD" w:rsidRPr="00F840AD">
        <w:rPr>
          <w:i/>
          <w:lang w:eastAsia="en-GB"/>
        </w:rPr>
        <w:t>.</w:t>
      </w:r>
      <w:r w:rsidR="00F840AD">
        <w:rPr>
          <w:rStyle w:val="Odkaznapoznmkupodiarou"/>
          <w:rFonts w:eastAsia="Times New Roman" w:cs="Times New Roman"/>
          <w:szCs w:val="24"/>
          <w:lang w:eastAsia="en-GB"/>
        </w:rPr>
        <w:footnoteReference w:id="6"/>
      </w:r>
    </w:p>
    <w:p w14:paraId="3E527831" w14:textId="59E0C87E" w:rsidR="0013684E" w:rsidRPr="005576A6" w:rsidRDefault="00D701DF" w:rsidP="005576A6">
      <w:pPr>
        <w:pStyle w:val="Normlnywebov"/>
        <w:spacing w:line="360" w:lineRule="auto"/>
        <w:ind w:firstLine="708"/>
        <w:jc w:val="both"/>
        <w:rPr>
          <w:rFonts w:ascii="Times" w:hAnsi="Times"/>
          <w:color w:val="000000"/>
          <w:lang w:eastAsia="en-GB"/>
        </w:rPr>
      </w:pPr>
      <w:r w:rsidRPr="005576A6">
        <w:t>Voliť zároveň v prvej ČSR bolo nielen politickým právom, z</w:t>
      </w:r>
      <w:r w:rsidR="00A4463F" w:rsidRPr="005576A6">
        <w:t xml:space="preserve">ároveň </w:t>
      </w:r>
      <w:r w:rsidRPr="005576A6">
        <w:t xml:space="preserve">sa </w:t>
      </w:r>
      <w:r w:rsidR="00A4463F" w:rsidRPr="005576A6">
        <w:t>stalo povinnosťou</w:t>
      </w:r>
      <w:r w:rsidRPr="005576A6">
        <w:t xml:space="preserve"> zo zákona,</w:t>
      </w:r>
      <w:r w:rsidR="00A4463F" w:rsidRPr="005576A6">
        <w:t xml:space="preserve"> a preto musel voliť každý občan, ktorý dovŕšil vekovú hranicu 21 rokov. Udelenú výnimku ma</w:t>
      </w:r>
      <w:r w:rsidR="004B6DDA" w:rsidRPr="005576A6">
        <w:t>li len občania nad 70 rokov</w:t>
      </w:r>
      <w:r w:rsidR="00F5115C" w:rsidRPr="005576A6">
        <w:t>,</w:t>
      </w:r>
      <w:r w:rsidR="006E11E8" w:rsidRPr="005576A6">
        <w:t xml:space="preserve"> vážne chorí alebo zdravotne znevýhodnen</w:t>
      </w:r>
      <w:r w:rsidR="0013684E" w:rsidRPr="005576A6">
        <w:t>í</w:t>
      </w:r>
      <w:r w:rsidR="00393044" w:rsidRPr="005576A6">
        <w:t xml:space="preserve">, osoby, ktoré sa v čase volieb zdržiavali aspoň 100 km od </w:t>
      </w:r>
      <w:r w:rsidR="00704E3F" w:rsidRPr="005576A6">
        <w:t>domova</w:t>
      </w:r>
      <w:r w:rsidR="00F10B08" w:rsidRPr="005576A6">
        <w:t>, ľudia, ktor</w:t>
      </w:r>
      <w:r w:rsidR="0013684E" w:rsidRPr="005576A6">
        <w:t>í</w:t>
      </w:r>
      <w:r w:rsidR="00F10B08" w:rsidRPr="005576A6">
        <w:t xml:space="preserve"> </w:t>
      </w:r>
      <w:r w:rsidR="00334276" w:rsidRPr="005576A6">
        <w:t>sa</w:t>
      </w:r>
      <w:r w:rsidR="00F10B08" w:rsidRPr="005576A6">
        <w:t xml:space="preserve"> kvôli </w:t>
      </w:r>
      <w:r w:rsidR="007B513C" w:rsidRPr="005576A6">
        <w:t>naliehavej a súrnej pracov</w:t>
      </w:r>
      <w:r w:rsidR="00480CC9" w:rsidRPr="005576A6">
        <w:t>n</w:t>
      </w:r>
      <w:r w:rsidR="007B513C" w:rsidRPr="005576A6">
        <w:t>ej záležitosti nem</w:t>
      </w:r>
      <w:r w:rsidR="00334276" w:rsidRPr="005576A6">
        <w:t>ohli dostaviť alebo len uviazli v dopravnej zápche</w:t>
      </w:r>
      <w:r w:rsidR="00673C5B" w:rsidRPr="005576A6">
        <w:t xml:space="preserve">  a voľby nestihli.</w:t>
      </w:r>
      <w:r w:rsidR="00F7418E" w:rsidRPr="005576A6">
        <w:t xml:space="preserve"> </w:t>
      </w:r>
    </w:p>
    <w:p w14:paraId="4C4D7A51" w14:textId="38F94D66" w:rsidR="002F5F45" w:rsidRPr="005576A6" w:rsidRDefault="00A4463F" w:rsidP="005576A6">
      <w:pPr>
        <w:rPr>
          <w:szCs w:val="24"/>
        </w:rPr>
      </w:pPr>
      <w:r w:rsidRPr="005576A6">
        <w:rPr>
          <w:color w:val="111111"/>
          <w:szCs w:val="24"/>
        </w:rPr>
        <w:t>Voliť bolo možné len v obmedzenom čase, ktorý bol podstatne kratší</w:t>
      </w:r>
      <w:r w:rsidR="0013684E" w:rsidRPr="005576A6">
        <w:rPr>
          <w:color w:val="111111"/>
          <w:szCs w:val="24"/>
        </w:rPr>
        <w:t>,</w:t>
      </w:r>
      <w:r w:rsidRPr="005576A6">
        <w:rPr>
          <w:color w:val="111111"/>
          <w:szCs w:val="24"/>
        </w:rPr>
        <w:t xml:space="preserve"> ako</w:t>
      </w:r>
      <w:r w:rsidR="0013684E" w:rsidRPr="005576A6">
        <w:rPr>
          <w:color w:val="111111"/>
          <w:szCs w:val="24"/>
        </w:rPr>
        <w:t xml:space="preserve"> poznáme</w:t>
      </w:r>
      <w:r w:rsidRPr="005576A6">
        <w:rPr>
          <w:color w:val="111111"/>
          <w:szCs w:val="24"/>
        </w:rPr>
        <w:t xml:space="preserve"> v dnešnej dobe a </w:t>
      </w:r>
      <w:r w:rsidR="0013684E" w:rsidRPr="005576A6">
        <w:rPr>
          <w:color w:val="111111"/>
          <w:szCs w:val="24"/>
        </w:rPr>
        <w:t>možné bolo</w:t>
      </w:r>
      <w:r w:rsidRPr="005576A6">
        <w:rPr>
          <w:color w:val="111111"/>
          <w:szCs w:val="24"/>
        </w:rPr>
        <w:t xml:space="preserve"> voliť len v mieste bydliska.</w:t>
      </w:r>
      <w:r w:rsidRPr="005576A6">
        <w:rPr>
          <w:i/>
          <w:iCs/>
          <w:color w:val="111111"/>
          <w:szCs w:val="24"/>
        </w:rPr>
        <w:t> </w:t>
      </w:r>
    </w:p>
    <w:p w14:paraId="06A0FD83" w14:textId="04300094" w:rsidR="00480CC9" w:rsidRDefault="00480CC9" w:rsidP="00473B99">
      <w:r>
        <w:br w:type="page"/>
      </w:r>
    </w:p>
    <w:p w14:paraId="4092F2C6" w14:textId="08296C72" w:rsidR="0070069E" w:rsidRDefault="000764B6" w:rsidP="000764B6">
      <w:pPr>
        <w:pStyle w:val="Nadpis1"/>
      </w:pPr>
      <w:r>
        <w:lastRenderedPageBreak/>
        <w:t xml:space="preserve"> </w:t>
      </w:r>
      <w:bookmarkStart w:id="9" w:name="_Toc134522593"/>
      <w:bookmarkStart w:id="10" w:name="_Toc134557976"/>
      <w:bookmarkStart w:id="11" w:name="_Toc134564996"/>
      <w:r>
        <w:t>Boj za rovnoprávnosť</w:t>
      </w:r>
      <w:bookmarkEnd w:id="9"/>
      <w:bookmarkEnd w:id="10"/>
      <w:bookmarkEnd w:id="11"/>
    </w:p>
    <w:p w14:paraId="3252A58F" w14:textId="1B2EA424" w:rsidR="000764B6" w:rsidRDefault="000764B6" w:rsidP="00DC7913">
      <w:pPr>
        <w:pStyle w:val="Nadpis2"/>
      </w:pPr>
      <w:r>
        <w:t xml:space="preserve"> </w:t>
      </w:r>
      <w:bookmarkStart w:id="12" w:name="_Toc134522594"/>
      <w:bookmarkStart w:id="13" w:name="_Toc134557977"/>
      <w:bookmarkStart w:id="14" w:name="_Toc134564997"/>
      <w:r w:rsidR="001603C5">
        <w:t>Právny boj</w:t>
      </w:r>
      <w:bookmarkEnd w:id="12"/>
      <w:bookmarkEnd w:id="13"/>
      <w:bookmarkEnd w:id="14"/>
    </w:p>
    <w:p w14:paraId="274EF929" w14:textId="77777777" w:rsidR="005B164F" w:rsidRDefault="007E37DF" w:rsidP="005B164F">
      <w:r>
        <w:t>Ženy volebné právo nedostali, ony si ho vybojovali.</w:t>
      </w:r>
      <w:r w:rsidR="006A69AB">
        <w:t xml:space="preserve"> </w:t>
      </w:r>
      <w:r w:rsidR="002D6D1B">
        <w:t>Za čias vlády Habsburskej monarchie</w:t>
      </w:r>
      <w:r w:rsidR="006842D0">
        <w:t xml:space="preserve"> mohli </w:t>
      </w:r>
      <w:r w:rsidR="002D6D1B">
        <w:t>voliť</w:t>
      </w:r>
      <w:r w:rsidR="006842D0">
        <w:t xml:space="preserve"> </w:t>
      </w:r>
      <w:r w:rsidR="002D6D1B">
        <w:t>výhradne osoby</w:t>
      </w:r>
      <w:r w:rsidR="00273CDC">
        <w:rPr>
          <w:i/>
          <w:iCs/>
        </w:rPr>
        <w:t xml:space="preserve"> </w:t>
      </w:r>
      <w:r w:rsidR="00183FD2">
        <w:t>mužského</w:t>
      </w:r>
      <w:r w:rsidR="00B413CB">
        <w:t xml:space="preserve"> pohlavia</w:t>
      </w:r>
      <w:r w:rsidR="005517FF">
        <w:t xml:space="preserve">. V roku 1905 </w:t>
      </w:r>
      <w:r w:rsidR="00DD4741">
        <w:t>vo veľkom demonštroval</w:t>
      </w:r>
      <w:r w:rsidR="00185AC7">
        <w:t>i tisíce ľudí</w:t>
      </w:r>
      <w:r w:rsidR="00DD4741">
        <w:t xml:space="preserve"> za všeobecné volebné právo</w:t>
      </w:r>
      <w:r w:rsidR="00A62454">
        <w:t xml:space="preserve">, </w:t>
      </w:r>
      <w:r w:rsidR="005B164F">
        <w:t>ktoré sa im nepodarilo získať.</w:t>
      </w:r>
    </w:p>
    <w:p w14:paraId="59B9FD3B" w14:textId="02E3C843" w:rsidR="00273CDC" w:rsidRDefault="00E538A3" w:rsidP="00273CDC">
      <w:r>
        <w:t>Ženy, ktoré sa usilovali o</w:t>
      </w:r>
      <w:r w:rsidR="0013684E">
        <w:t> </w:t>
      </w:r>
      <w:r>
        <w:t>rovnoprávnosť</w:t>
      </w:r>
      <w:r w:rsidR="0013684E">
        <w:t>,</w:t>
      </w:r>
      <w:r>
        <w:t xml:space="preserve"> </w:t>
      </w:r>
      <w:r w:rsidR="00A03C6F">
        <w:t xml:space="preserve">sa potajme </w:t>
      </w:r>
      <w:r w:rsidR="001F6739">
        <w:t xml:space="preserve">stretávali v skupine s názvom </w:t>
      </w:r>
      <w:r w:rsidR="00582433">
        <w:t xml:space="preserve">„Výbor </w:t>
      </w:r>
      <w:r w:rsidR="007B2C12">
        <w:t>pre volebné právo žien“.</w:t>
      </w:r>
      <w:r w:rsidR="00082BAE">
        <w:t xml:space="preserve"> </w:t>
      </w:r>
      <w:r w:rsidR="000A317D">
        <w:t>Pod rúškom noci pracovali v</w:t>
      </w:r>
      <w:r w:rsidR="002663AA">
        <w:t> </w:t>
      </w:r>
      <w:r w:rsidR="000A317D">
        <w:t>pod</w:t>
      </w:r>
      <w:r w:rsidR="0013684E">
        <w:t>zemnej kancelárii</w:t>
      </w:r>
      <w:r w:rsidR="002663AA">
        <w:t>, kde sa pripravovali pred</w:t>
      </w:r>
      <w:r w:rsidR="00E62B93">
        <w:t xml:space="preserve"> voľbami</w:t>
      </w:r>
      <w:r w:rsidR="00BE405F">
        <w:t xml:space="preserve"> a</w:t>
      </w:r>
      <w:r w:rsidR="00E62B93">
        <w:t xml:space="preserve"> manifestáciami, vyrábali propagačné</w:t>
      </w:r>
      <w:r w:rsidR="00A6589B">
        <w:t xml:space="preserve"> let</w:t>
      </w:r>
      <w:r w:rsidR="00BE405F">
        <w:t>áky a vymýšľali rôznorodé plány.</w:t>
      </w:r>
      <w:r w:rsidR="00F224FD">
        <w:t xml:space="preserve"> </w:t>
      </w:r>
      <w:r w:rsidR="00273CDC">
        <w:t xml:space="preserve">Boj za práva sa propagoval </w:t>
      </w:r>
      <w:r w:rsidR="00F224FD">
        <w:t xml:space="preserve">aj </w:t>
      </w:r>
      <w:r w:rsidR="00273CDC">
        <w:t xml:space="preserve">obrázkami </w:t>
      </w:r>
      <w:r w:rsidR="00F224FD">
        <w:t>či</w:t>
      </w:r>
      <w:r w:rsidR="00273CDC">
        <w:t xml:space="preserve"> článkami vo vtedajších novinách a časopisoch. </w:t>
      </w:r>
      <w:r w:rsidR="0013684E">
        <w:t xml:space="preserve">Síce </w:t>
      </w:r>
      <w:r w:rsidR="00273CDC">
        <w:t>nebojovali za svoje práva v</w:t>
      </w:r>
      <w:r w:rsidR="0013684E">
        <w:t> </w:t>
      </w:r>
      <w:r w:rsidR="00273CDC">
        <w:t>uliciach</w:t>
      </w:r>
      <w:r w:rsidR="0013684E">
        <w:t>,</w:t>
      </w:r>
      <w:r w:rsidR="00273CDC">
        <w:t xml:space="preserve"> ako napríklad ženy z</w:t>
      </w:r>
      <w:r w:rsidR="0013684E">
        <w:t xml:space="preserve"> Veľkej </w:t>
      </w:r>
      <w:r w:rsidR="00273CDC">
        <w:t>Británie, ale snažili sa viesť plnohodnotné</w:t>
      </w:r>
      <w:r w:rsidR="00630F86">
        <w:t xml:space="preserve"> sociálno-politické</w:t>
      </w:r>
      <w:r w:rsidR="00273CDC">
        <w:t xml:space="preserve"> diskusie </w:t>
      </w:r>
      <w:r w:rsidR="006A42CE">
        <w:t>otvorené pre všetkých</w:t>
      </w:r>
      <w:r w:rsidR="0013684E">
        <w:t>,</w:t>
      </w:r>
      <w:r w:rsidR="006A42CE">
        <w:t xml:space="preserve"> nehľadiac na pohlavie</w:t>
      </w:r>
      <w:r w:rsidR="00273CDC">
        <w:t xml:space="preserve">. Vďaka týmto diskusiám sa do povedomia dostalo niekoľko nedostatkov </w:t>
      </w:r>
      <w:r w:rsidR="0013684E">
        <w:t>dotýkajúcich sa</w:t>
      </w:r>
      <w:r w:rsidR="00273CDC">
        <w:t xml:space="preserve"> ženských práv a rovnosti v spoločnosti. Medzi nedostatky  sa radil</w:t>
      </w:r>
      <w:r w:rsidR="0013684E">
        <w:t>i napríklad  otázky rovnosti</w:t>
      </w:r>
      <w:r w:rsidR="00273CDC">
        <w:t xml:space="preserve"> vzdelávania, postavenia v spoločnosti, </w:t>
      </w:r>
      <w:proofErr w:type="spellStart"/>
      <w:r w:rsidR="0013684E">
        <w:t>seba</w:t>
      </w:r>
      <w:r w:rsidR="004A579B">
        <w:t>rozvoja</w:t>
      </w:r>
      <w:proofErr w:type="spellEnd"/>
      <w:r w:rsidR="00273CDC">
        <w:t>, pracovných pozícií a príležitostí.</w:t>
      </w:r>
    </w:p>
    <w:p w14:paraId="176FD56A" w14:textId="56557101" w:rsidR="00082BAE" w:rsidRPr="00AA2D76" w:rsidRDefault="00AA2D76" w:rsidP="00082BAE">
      <w:pPr>
        <w:ind w:firstLine="708"/>
      </w:pPr>
      <w:r>
        <w:t>K</w:t>
      </w:r>
      <w:r w:rsidR="0013684E">
        <w:t>eď do platnosti v</w:t>
      </w:r>
      <w:r w:rsidR="00082BAE">
        <w:t>stúpila československá ústava</w:t>
      </w:r>
      <w:r w:rsidR="0013684E">
        <w:t>,</w:t>
      </w:r>
      <w:r w:rsidR="00082BAE">
        <w:t xml:space="preserve"> ktorá podľa hlavy číslo 5 - Práva a slobody, ako aj občianskej</w:t>
      </w:r>
      <w:r w:rsidR="0013684E">
        <w:t xml:space="preserve"> povinnosť hovorí: § 106 ods. 1</w:t>
      </w:r>
      <w:r w:rsidR="00082BAE">
        <w:t xml:space="preserve">: </w:t>
      </w:r>
      <w:r w:rsidR="00082BAE" w:rsidRPr="000F34FB">
        <w:rPr>
          <w:i/>
          <w:iCs/>
        </w:rPr>
        <w:t>,,Výsady pohlavia, rodu a povolania sa neuznávajú.”</w:t>
      </w:r>
      <w:r w:rsidR="00082BAE">
        <w:rPr>
          <w:rStyle w:val="Odkaznapoznmkupodiarou"/>
          <w:i/>
          <w:iCs/>
        </w:rPr>
        <w:footnoteReference w:id="7"/>
      </w:r>
      <w:r w:rsidR="00F840AD">
        <w:rPr>
          <w:i/>
          <w:iCs/>
        </w:rPr>
        <w:t>,</w:t>
      </w:r>
      <w:r w:rsidR="00082BAE">
        <w:rPr>
          <w:i/>
          <w:iCs/>
        </w:rPr>
        <w:t xml:space="preserve"> </w:t>
      </w:r>
      <w:r w:rsidR="0013684E" w:rsidRPr="00F840AD">
        <w:t>n</w:t>
      </w:r>
      <w:r w:rsidR="009E3A2D" w:rsidRPr="00F840AD">
        <w:t>espočetné</w:t>
      </w:r>
      <w:r w:rsidR="009E3A2D">
        <w:t xml:space="preserve"> množstvo</w:t>
      </w:r>
      <w:r>
        <w:t xml:space="preserve"> žien </w:t>
      </w:r>
      <w:r w:rsidR="0013684E">
        <w:t>znenie</w:t>
      </w:r>
      <w:r>
        <w:t xml:space="preserve"> považovalo za veľký krok do budúcna</w:t>
      </w:r>
      <w:r w:rsidR="00322630">
        <w:t xml:space="preserve">. </w:t>
      </w:r>
      <w:r w:rsidR="009E3A2D">
        <w:t xml:space="preserve">Otvorilo </w:t>
      </w:r>
      <w:r w:rsidR="0013684E">
        <w:t xml:space="preserve">sa </w:t>
      </w:r>
      <w:r w:rsidR="009E3A2D">
        <w:t xml:space="preserve"> mnoho </w:t>
      </w:r>
      <w:r w:rsidR="005540B6">
        <w:t>možností pre kariérne orientovan</w:t>
      </w:r>
      <w:r w:rsidR="00C103F6">
        <w:t>ú ženskú popul</w:t>
      </w:r>
      <w:r w:rsidR="0071049F">
        <w:t>áciu v </w:t>
      </w:r>
      <w:r w:rsidR="0013684E">
        <w:t>prvej</w:t>
      </w:r>
      <w:r w:rsidR="0071049F">
        <w:t xml:space="preserve"> ČSR. </w:t>
      </w:r>
      <w:r w:rsidR="005E7DD6">
        <w:t>Avšak</w:t>
      </w:r>
      <w:r w:rsidR="0013684E">
        <w:t xml:space="preserve"> je nutné konštatovať, že</w:t>
      </w:r>
      <w:r w:rsidR="005E7DD6">
        <w:t xml:space="preserve"> </w:t>
      </w:r>
      <w:r w:rsidR="009B6A80">
        <w:t xml:space="preserve">desaťročia </w:t>
      </w:r>
      <w:r w:rsidR="00202203">
        <w:t xml:space="preserve">vylučovania </w:t>
      </w:r>
      <w:r w:rsidR="002A2930">
        <w:t xml:space="preserve">žien </w:t>
      </w:r>
      <w:r w:rsidR="00321A52">
        <w:t>z</w:t>
      </w:r>
      <w:r w:rsidR="008811D0">
        <w:t> </w:t>
      </w:r>
      <w:r w:rsidR="00321A52">
        <w:t>právnych</w:t>
      </w:r>
      <w:r w:rsidR="008811D0">
        <w:t xml:space="preserve"> záležitostí </w:t>
      </w:r>
      <w:r w:rsidR="00B97211">
        <w:t>sa podpísal</w:t>
      </w:r>
      <w:r w:rsidR="0013684E">
        <w:t>i</w:t>
      </w:r>
      <w:r w:rsidR="00E91854">
        <w:t xml:space="preserve"> na </w:t>
      </w:r>
      <w:r w:rsidR="00927F02">
        <w:t xml:space="preserve">ochote mužov </w:t>
      </w:r>
      <w:r w:rsidR="0013684E">
        <w:t>načúvať</w:t>
      </w:r>
      <w:r w:rsidR="00927F02">
        <w:t xml:space="preserve"> ženám. Dlhé roky rokovali </w:t>
      </w:r>
      <w:r w:rsidR="0013684E">
        <w:t>podľa hesla:</w:t>
      </w:r>
      <w:r w:rsidR="00927F02">
        <w:t xml:space="preserve"> „O nás bez nás</w:t>
      </w:r>
      <w:r w:rsidR="00E83788">
        <w:t>.</w:t>
      </w:r>
      <w:r w:rsidR="00927F02">
        <w:t>“</w:t>
      </w:r>
      <w:r w:rsidR="00E83788">
        <w:t>.</w:t>
      </w:r>
      <w:r w:rsidR="00A21797">
        <w:t xml:space="preserve"> Rovnoprávnosť síce existovala v paragrafoch a na papieri, v realite bola ťažko vymožiteľná.</w:t>
      </w:r>
    </w:p>
    <w:p w14:paraId="7366ECC3" w14:textId="75A41BDB" w:rsidR="009B2D7C" w:rsidRDefault="00A21797" w:rsidP="009B2D7C">
      <w:pPr>
        <w:ind w:firstLine="576"/>
      </w:pPr>
      <w:r>
        <w:t>Rodová rovnosť</w:t>
      </w:r>
      <w:r w:rsidR="00755123">
        <w:t xml:space="preserve"> nebola </w:t>
      </w:r>
      <w:r>
        <w:t>striktne</w:t>
      </w:r>
      <w:r w:rsidR="00755123">
        <w:t xml:space="preserve"> dodržiavaná ani v prípade </w:t>
      </w:r>
      <w:r>
        <w:t>sankcionovania</w:t>
      </w:r>
      <w:r w:rsidR="00B27EE3">
        <w:t xml:space="preserve"> občanov pri trestných činoch</w:t>
      </w:r>
      <w:r w:rsidR="00755123">
        <w:t xml:space="preserve">. </w:t>
      </w:r>
      <w:r w:rsidR="00B27EE3">
        <w:t>Paradoxne, z</w:t>
      </w:r>
      <w:r w:rsidR="00755123">
        <w:t xml:space="preserve">a porušenie zákonov mali ženy tvrdšie tresty ako muži. </w:t>
      </w:r>
      <w:r w:rsidR="00B27EE3">
        <w:t>Počas bádania v archíve Banská Bystrica, pracovisko Kremnica</w:t>
      </w:r>
      <w:r w:rsidR="00755123">
        <w:t xml:space="preserve"> </w:t>
      </w:r>
      <w:r w:rsidR="00B27EE3">
        <w:t>sme si všimli jednu zaujímavosť:</w:t>
      </w:r>
      <w:r w:rsidR="00755123">
        <w:t xml:space="preserve"> </w:t>
      </w:r>
      <w:r w:rsidR="00B27EE3">
        <w:t>ž</w:t>
      </w:r>
      <w:r w:rsidR="00755123">
        <w:t>enské trestné listy mali ružovú farbu a na mužské používali neutrálne papierové listiny. Aj v takýchto maličkostiach</w:t>
      </w:r>
      <w:r w:rsidR="00B27EE3">
        <w:t>,</w:t>
      </w:r>
      <w:r w:rsidR="00755123">
        <w:t xml:space="preserve"> ako je farba papierov</w:t>
      </w:r>
      <w:r w:rsidR="00B27EE3">
        <w:t>,</w:t>
      </w:r>
      <w:r w:rsidR="00755123">
        <w:t xml:space="preserve"> sa dalo poznať, že sa </w:t>
      </w:r>
      <w:r w:rsidR="00B27EE3">
        <w:t xml:space="preserve">napriek rovnosti </w:t>
      </w:r>
      <w:r w:rsidR="00FE6B87">
        <w:t xml:space="preserve">diferencovalo </w:t>
      </w:r>
      <w:r w:rsidR="00755123">
        <w:t>medzi pohlaviami. Bohužiaľ</w:t>
      </w:r>
      <w:r w:rsidR="00B27EE3">
        <w:t>,</w:t>
      </w:r>
      <w:r w:rsidR="00755123">
        <w:t xml:space="preserve"> tieto rozdiely nezostali len pri zafarbení </w:t>
      </w:r>
      <w:r w:rsidR="00B27EE3">
        <w:t>hárkov v spisoch</w:t>
      </w:r>
      <w:r w:rsidR="00755123">
        <w:t xml:space="preserve">. Ako príklad </w:t>
      </w:r>
      <w:r w:rsidR="00B27EE3">
        <w:t xml:space="preserve">nerovnosti </w:t>
      </w:r>
      <w:r w:rsidR="00755123">
        <w:t xml:space="preserve">môžeme použiť trestné listiny z roku </w:t>
      </w:r>
      <w:r w:rsidR="00B27EE3">
        <w:lastRenderedPageBreak/>
        <w:t>1928, keď</w:t>
      </w:r>
      <w:r w:rsidR="00755123">
        <w:t xml:space="preserve"> žena </w:t>
      </w:r>
      <w:r w:rsidR="00755123" w:rsidRPr="00F840AD">
        <w:t>tvrdila výrazy zahanbujúce</w:t>
      </w:r>
      <w:r w:rsidR="00755123" w:rsidRPr="001F3C43">
        <w:rPr>
          <w:i/>
          <w:iCs/>
        </w:rPr>
        <w:t xml:space="preserve"> </w:t>
      </w:r>
      <w:r w:rsidR="00755123">
        <w:t xml:space="preserve">a následne dostala 3 dni väzenia </w:t>
      </w:r>
      <w:r w:rsidR="00B27EE3">
        <w:t>a peňažnú pokutu vo výške 20 Kč, p</w:t>
      </w:r>
      <w:r w:rsidR="00755123">
        <w:t>ričom muži, ktor</w:t>
      </w:r>
      <w:r w:rsidR="00B27EE3">
        <w:t>í</w:t>
      </w:r>
      <w:r w:rsidR="00755123">
        <w:t xml:space="preserve"> spáchali </w:t>
      </w:r>
      <w:r w:rsidR="00B27EE3">
        <w:t xml:space="preserve">podobný </w:t>
      </w:r>
      <w:r w:rsidR="00755123">
        <w:t xml:space="preserve">trestný čin dostali trest značne miernejší. Za </w:t>
      </w:r>
      <w:r w:rsidR="00DF30CE">
        <w:t xml:space="preserve">sexuálne obťažovanie ženy na verejnosti </w:t>
      </w:r>
      <w:r w:rsidR="005C2CBB">
        <w:t xml:space="preserve">bol </w:t>
      </w:r>
      <w:r w:rsidR="00B27EE3">
        <w:t xml:space="preserve">muž potrestaný miernou pokutou </w:t>
      </w:r>
      <w:r w:rsidR="00DF30CE">
        <w:t xml:space="preserve">15 </w:t>
      </w:r>
      <w:r w:rsidR="005C2CBB">
        <w:t>K</w:t>
      </w:r>
      <w:r w:rsidR="00DF30CE">
        <w:t>č,</w:t>
      </w:r>
      <w:r w:rsidR="00960AF3">
        <w:t xml:space="preserve"> </w:t>
      </w:r>
      <w:r w:rsidR="00DF30CE">
        <w:t>žiadne väzenie</w:t>
      </w:r>
      <w:r w:rsidR="00B27EE3">
        <w:t xml:space="preserve"> mu ale nehrozilo</w:t>
      </w:r>
      <w:r w:rsidR="00DF30CE">
        <w:t>. To je len jeden z mnohých prípadov</w:t>
      </w:r>
      <w:r w:rsidR="00B27EE3">
        <w:t>, keď</w:t>
      </w:r>
      <w:r w:rsidR="00DF30CE">
        <w:t xml:space="preserve"> sa rovnoprávnosť </w:t>
      </w:r>
      <w:r w:rsidR="00B27EE3">
        <w:t xml:space="preserve">deklarovaná v ústave </w:t>
      </w:r>
      <w:r w:rsidR="00DF30CE">
        <w:t>neuplatnila.</w:t>
      </w:r>
      <w:r w:rsidR="00B27EE3">
        <w:t xml:space="preserve"> Aj preto sa nemôžeme čudovať, že ženy, hlavne vzdelané a rozhľadené, alebo motivované životnými skúsenosťami sa tento stav snažili zmeniť. Im venujeme nasledovnú kapitolu.</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387"/>
      </w:tblGrid>
      <w:tr w:rsidR="009B2D7C" w14:paraId="44B56D71" w14:textId="77777777" w:rsidTr="009B2D7C">
        <w:tc>
          <w:tcPr>
            <w:tcW w:w="4501" w:type="dxa"/>
          </w:tcPr>
          <w:p w14:paraId="40E3E6D6" w14:textId="77777777" w:rsidR="00492986" w:rsidRDefault="009B2D7C" w:rsidP="00492986">
            <w:pPr>
              <w:keepNext/>
              <w:tabs>
                <w:tab w:val="left" w:pos="730"/>
                <w:tab w:val="center" w:pos="2142"/>
              </w:tabs>
              <w:ind w:firstLine="0"/>
              <w:jc w:val="left"/>
            </w:pPr>
            <w:r>
              <w:tab/>
            </w:r>
            <w:r>
              <w:tab/>
            </w:r>
            <w:r>
              <w:rPr>
                <w:noProof/>
              </w:rPr>
              <w:drawing>
                <wp:inline distT="0" distB="0" distL="0" distR="0" wp14:anchorId="7E90AB30" wp14:editId="2F4B40F7">
                  <wp:extent cx="1484620" cy="1980000"/>
                  <wp:effectExtent l="0" t="0" r="1905" b="1270"/>
                  <wp:docPr id="4" name="Picture 4" descr="A piece of paper with writ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ece of paper with writing&#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4620" cy="1980000"/>
                          </a:xfrm>
                          <a:prstGeom prst="rect">
                            <a:avLst/>
                          </a:prstGeom>
                        </pic:spPr>
                      </pic:pic>
                    </a:graphicData>
                  </a:graphic>
                </wp:inline>
              </w:drawing>
            </w:r>
          </w:p>
          <w:p w14:paraId="0F3EA38D" w14:textId="5C6BD82B" w:rsidR="009B2D7C" w:rsidRPr="00492986" w:rsidRDefault="00492986" w:rsidP="00492986">
            <w:pPr>
              <w:pStyle w:val="Popis"/>
              <w:rPr>
                <w:sz w:val="20"/>
                <w:szCs w:val="20"/>
              </w:rPr>
            </w:pPr>
            <w:r>
              <w:rPr>
                <w:sz w:val="20"/>
                <w:szCs w:val="20"/>
              </w:rPr>
              <w:t xml:space="preserve">         </w:t>
            </w:r>
            <w:r w:rsidRPr="00492986">
              <w:rPr>
                <w:sz w:val="20"/>
                <w:szCs w:val="20"/>
              </w:rPr>
              <w:t xml:space="preserve">Obrázok </w:t>
            </w:r>
            <w:r w:rsidRPr="00492986">
              <w:rPr>
                <w:sz w:val="20"/>
                <w:szCs w:val="20"/>
              </w:rPr>
              <w:fldChar w:fldCharType="begin"/>
            </w:r>
            <w:r w:rsidRPr="00492986">
              <w:rPr>
                <w:sz w:val="20"/>
                <w:szCs w:val="20"/>
              </w:rPr>
              <w:instrText xml:space="preserve"> SEQ Obrázok \* ARABIC </w:instrText>
            </w:r>
            <w:r w:rsidRPr="00492986">
              <w:rPr>
                <w:sz w:val="20"/>
                <w:szCs w:val="20"/>
              </w:rPr>
              <w:fldChar w:fldCharType="separate"/>
            </w:r>
            <w:r>
              <w:rPr>
                <w:noProof/>
                <w:sz w:val="20"/>
                <w:szCs w:val="20"/>
              </w:rPr>
              <w:t>1</w:t>
            </w:r>
            <w:r w:rsidRPr="00492986">
              <w:rPr>
                <w:sz w:val="20"/>
                <w:szCs w:val="20"/>
              </w:rPr>
              <w:fldChar w:fldCharType="end"/>
            </w:r>
            <w:r w:rsidRPr="00492986">
              <w:rPr>
                <w:sz w:val="20"/>
                <w:szCs w:val="20"/>
              </w:rPr>
              <w:t xml:space="preserve"> </w:t>
            </w:r>
            <w:r w:rsidR="00863140">
              <w:rPr>
                <w:sz w:val="20"/>
                <w:szCs w:val="20"/>
              </w:rPr>
              <w:t>T</w:t>
            </w:r>
            <w:r w:rsidRPr="00492986">
              <w:rPr>
                <w:sz w:val="20"/>
                <w:szCs w:val="20"/>
              </w:rPr>
              <w:t>restn</w:t>
            </w:r>
            <w:r w:rsidR="00863140">
              <w:rPr>
                <w:sz w:val="20"/>
                <w:szCs w:val="20"/>
              </w:rPr>
              <w:t>ý</w:t>
            </w:r>
            <w:r w:rsidRPr="00492986">
              <w:rPr>
                <w:sz w:val="20"/>
                <w:szCs w:val="20"/>
              </w:rPr>
              <w:t xml:space="preserve"> </w:t>
            </w:r>
            <w:r w:rsidR="00863140">
              <w:rPr>
                <w:sz w:val="20"/>
                <w:szCs w:val="20"/>
              </w:rPr>
              <w:t>list</w:t>
            </w:r>
          </w:p>
          <w:p w14:paraId="01507720" w14:textId="58854E96" w:rsidR="009B2D7C" w:rsidRDefault="009B2D7C" w:rsidP="009B2D7C">
            <w:pPr>
              <w:tabs>
                <w:tab w:val="left" w:pos="730"/>
                <w:tab w:val="center" w:pos="2142"/>
              </w:tabs>
              <w:ind w:firstLine="0"/>
              <w:jc w:val="center"/>
            </w:pPr>
          </w:p>
        </w:tc>
        <w:tc>
          <w:tcPr>
            <w:tcW w:w="4502" w:type="dxa"/>
          </w:tcPr>
          <w:p w14:paraId="7B1345AF" w14:textId="77777777" w:rsidR="00492986" w:rsidRDefault="009B2D7C" w:rsidP="00492986">
            <w:pPr>
              <w:keepNext/>
              <w:ind w:firstLine="0"/>
              <w:jc w:val="center"/>
            </w:pPr>
            <w:r>
              <w:rPr>
                <w:noProof/>
              </w:rPr>
              <w:drawing>
                <wp:inline distT="0" distB="0" distL="0" distR="0" wp14:anchorId="75E7D208" wp14:editId="6821B476">
                  <wp:extent cx="1485254" cy="1980000"/>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5254" cy="1980000"/>
                          </a:xfrm>
                          <a:prstGeom prst="rect">
                            <a:avLst/>
                          </a:prstGeom>
                        </pic:spPr>
                      </pic:pic>
                    </a:graphicData>
                  </a:graphic>
                </wp:inline>
              </w:drawing>
            </w:r>
          </w:p>
          <w:p w14:paraId="69975EF5" w14:textId="059AF441" w:rsidR="009B2D7C" w:rsidRPr="00492986" w:rsidRDefault="00492986" w:rsidP="00492986">
            <w:pPr>
              <w:pStyle w:val="Popis"/>
              <w:ind w:firstLine="0"/>
              <w:jc w:val="center"/>
              <w:rPr>
                <w:sz w:val="20"/>
                <w:szCs w:val="20"/>
              </w:rPr>
            </w:pPr>
            <w:r w:rsidRPr="00492986">
              <w:rPr>
                <w:sz w:val="20"/>
                <w:szCs w:val="20"/>
              </w:rPr>
              <w:t xml:space="preserve">Obrázok </w:t>
            </w:r>
            <w:r w:rsidRPr="00492986">
              <w:rPr>
                <w:sz w:val="20"/>
                <w:szCs w:val="20"/>
              </w:rPr>
              <w:fldChar w:fldCharType="begin"/>
            </w:r>
            <w:r w:rsidRPr="00492986">
              <w:rPr>
                <w:sz w:val="20"/>
                <w:szCs w:val="20"/>
              </w:rPr>
              <w:instrText xml:space="preserve"> SEQ Obrázok \* ARABIC </w:instrText>
            </w:r>
            <w:r w:rsidRPr="00492986">
              <w:rPr>
                <w:sz w:val="20"/>
                <w:szCs w:val="20"/>
              </w:rPr>
              <w:fldChar w:fldCharType="separate"/>
            </w:r>
            <w:r w:rsidRPr="00492986">
              <w:rPr>
                <w:noProof/>
                <w:sz w:val="20"/>
                <w:szCs w:val="20"/>
              </w:rPr>
              <w:t>2</w:t>
            </w:r>
            <w:r w:rsidRPr="00492986">
              <w:rPr>
                <w:sz w:val="20"/>
                <w:szCs w:val="20"/>
              </w:rPr>
              <w:fldChar w:fldCharType="end"/>
            </w:r>
            <w:r w:rsidRPr="00492986">
              <w:rPr>
                <w:sz w:val="20"/>
                <w:szCs w:val="20"/>
              </w:rPr>
              <w:t xml:space="preserve"> </w:t>
            </w:r>
            <w:r w:rsidR="00863140">
              <w:rPr>
                <w:sz w:val="20"/>
                <w:szCs w:val="20"/>
              </w:rPr>
              <w:t>Trestný</w:t>
            </w:r>
            <w:r w:rsidRPr="00492986">
              <w:rPr>
                <w:sz w:val="20"/>
                <w:szCs w:val="20"/>
              </w:rPr>
              <w:t xml:space="preserve"> </w:t>
            </w:r>
            <w:r w:rsidR="00863140">
              <w:rPr>
                <w:sz w:val="20"/>
                <w:szCs w:val="20"/>
              </w:rPr>
              <w:t>list</w:t>
            </w:r>
          </w:p>
          <w:p w14:paraId="06F6CA24" w14:textId="5BB031AB" w:rsidR="009B2D7C" w:rsidRDefault="009B2D7C" w:rsidP="005576A6">
            <w:pPr>
              <w:ind w:firstLine="576"/>
            </w:pPr>
            <w:r>
              <w:t xml:space="preserve">       </w:t>
            </w:r>
          </w:p>
        </w:tc>
      </w:tr>
    </w:tbl>
    <w:p w14:paraId="66D4538F" w14:textId="5B53D93D" w:rsidR="00DC7913" w:rsidRDefault="00915FAC" w:rsidP="00DC7913">
      <w:pPr>
        <w:pStyle w:val="Nadpis2"/>
      </w:pPr>
      <w:bookmarkStart w:id="15" w:name="_Toc134522595"/>
      <w:bookmarkStart w:id="16" w:name="_Toc134557978"/>
      <w:bookmarkStart w:id="17" w:name="_Toc134564998"/>
      <w:r>
        <w:t>Významné feministky</w:t>
      </w:r>
      <w:bookmarkEnd w:id="15"/>
      <w:bookmarkEnd w:id="16"/>
      <w:bookmarkEnd w:id="17"/>
    </w:p>
    <w:p w14:paraId="6BF3DFB4" w14:textId="6E961D6F" w:rsidR="00FA500A" w:rsidRPr="00FA500A" w:rsidRDefault="00FA500A" w:rsidP="00FA500A">
      <w:pPr>
        <w:pStyle w:val="Nadpis3"/>
      </w:pPr>
      <w:bookmarkStart w:id="18" w:name="_Toc134522596"/>
      <w:bookmarkStart w:id="19" w:name="_Toc134557979"/>
      <w:bookmarkStart w:id="20" w:name="_Toc134564999"/>
      <w:r>
        <w:t>Františka Plamínková</w:t>
      </w:r>
      <w:bookmarkEnd w:id="18"/>
      <w:bookmarkEnd w:id="19"/>
      <w:bookmarkEnd w:id="20"/>
    </w:p>
    <w:p w14:paraId="442047D8" w14:textId="38CABD58" w:rsidR="0095430D" w:rsidRPr="00245040" w:rsidRDefault="00E3116F" w:rsidP="0095430D">
      <w:pPr>
        <w:rPr>
          <w:rFonts w:cs="Times New Roman"/>
          <w:color w:val="202122"/>
          <w:sz w:val="21"/>
          <w:szCs w:val="21"/>
          <w:shd w:val="clear" w:color="auto" w:fill="FFFFFF"/>
        </w:rPr>
      </w:pPr>
      <w:r>
        <w:t>Medzi významné</w:t>
      </w:r>
      <w:r w:rsidR="007023F5">
        <w:t xml:space="preserve"> </w:t>
      </w:r>
      <w:r>
        <w:t xml:space="preserve">predstaviteľky </w:t>
      </w:r>
      <w:r w:rsidR="00C56CB6">
        <w:t>feministiek</w:t>
      </w:r>
      <w:r w:rsidR="00EC1D9D">
        <w:t xml:space="preserve">, ktoré </w:t>
      </w:r>
      <w:r>
        <w:t xml:space="preserve"> svojho času </w:t>
      </w:r>
      <w:r w:rsidR="00C66979">
        <w:t xml:space="preserve">dosiahli </w:t>
      </w:r>
      <w:r>
        <w:t>úspechy</w:t>
      </w:r>
      <w:r w:rsidR="00D8288D">
        <w:t xml:space="preserve"> v oblasti </w:t>
      </w:r>
      <w:r>
        <w:t>boja za rovnoprávnosť,</w:t>
      </w:r>
      <w:r w:rsidR="00D8288D">
        <w:t xml:space="preserve"> </w:t>
      </w:r>
      <w:r>
        <w:t>patrila</w:t>
      </w:r>
      <w:r w:rsidR="00D8288D">
        <w:t xml:space="preserve"> </w:t>
      </w:r>
      <w:r w:rsidR="001C5757">
        <w:t xml:space="preserve">organizátorka </w:t>
      </w:r>
      <w:r w:rsidR="009C1DCD">
        <w:t xml:space="preserve">československého </w:t>
      </w:r>
      <w:r w:rsidR="00021408">
        <w:t xml:space="preserve">a </w:t>
      </w:r>
      <w:r w:rsidR="009C1DCD">
        <w:t xml:space="preserve">medzinárodného </w:t>
      </w:r>
      <w:r>
        <w:t>ženského hnutia,</w:t>
      </w:r>
      <w:r w:rsidR="000D2718">
        <w:t xml:space="preserve"> Františka </w:t>
      </w:r>
      <w:r w:rsidR="00CC759D">
        <w:t xml:space="preserve">Plamínková. </w:t>
      </w:r>
      <w:r>
        <w:t>Táto p</w:t>
      </w:r>
      <w:r w:rsidR="00C56CB6">
        <w:t>oliti</w:t>
      </w:r>
      <w:r w:rsidR="00825DFA">
        <w:t>čka, novinárka a</w:t>
      </w:r>
      <w:r w:rsidR="00254289">
        <w:t> </w:t>
      </w:r>
      <w:r w:rsidR="00825DFA">
        <w:t>aktivist</w:t>
      </w:r>
      <w:r>
        <w:t>ka</w:t>
      </w:r>
      <w:r w:rsidR="00254289">
        <w:t xml:space="preserve"> sa</w:t>
      </w:r>
      <w:r w:rsidR="0009098F">
        <w:t xml:space="preserve"> z veľkej časti zaslúžila o</w:t>
      </w:r>
      <w:r w:rsidR="00021408">
        <w:t> </w:t>
      </w:r>
      <w:r w:rsidR="006E66DD">
        <w:t>emancipáci</w:t>
      </w:r>
      <w:r w:rsidR="00AE0395">
        <w:t>u</w:t>
      </w:r>
      <w:r w:rsidR="00021408">
        <w:t xml:space="preserve"> žien</w:t>
      </w:r>
      <w:r w:rsidR="00304C76">
        <w:t xml:space="preserve"> </w:t>
      </w:r>
      <w:r>
        <w:t>v prvej ČSR. P</w:t>
      </w:r>
      <w:r w:rsidR="00AE0395">
        <w:t xml:space="preserve">očas svojej kariéry </w:t>
      </w:r>
      <w:r w:rsidR="003D37FE">
        <w:t xml:space="preserve">sa jej podarilo </w:t>
      </w:r>
      <w:r w:rsidR="00097749">
        <w:t xml:space="preserve">presadiť zrušenie učiteľského celibátu. </w:t>
      </w:r>
      <w:r>
        <w:t>Na politickej scéne p</w:t>
      </w:r>
      <w:r w:rsidR="00304C76">
        <w:t xml:space="preserve">ôsobila od konca </w:t>
      </w:r>
      <w:r w:rsidR="00C31C1B">
        <w:t xml:space="preserve">Rakúsko-Uhorska </w:t>
      </w:r>
      <w:r w:rsidR="00926358">
        <w:t xml:space="preserve">až po </w:t>
      </w:r>
      <w:r>
        <w:t xml:space="preserve">2. svetovú vojnu, keď bola popravená </w:t>
      </w:r>
      <w:r w:rsidR="00E66DA2">
        <w:t xml:space="preserve">počas </w:t>
      </w:r>
      <w:proofErr w:type="spellStart"/>
      <w:r w:rsidR="00E66DA2" w:rsidRPr="00245040">
        <w:rPr>
          <w:rFonts w:cs="Times New Roman"/>
          <w:color w:val="202122"/>
          <w:sz w:val="21"/>
          <w:szCs w:val="21"/>
          <w:shd w:val="clear" w:color="auto" w:fill="FFFFFF"/>
        </w:rPr>
        <w:t>Heydrichiády</w:t>
      </w:r>
      <w:proofErr w:type="spellEnd"/>
      <w:r w:rsidR="008350CB" w:rsidRPr="00245040">
        <w:rPr>
          <w:rFonts w:cs="Times New Roman"/>
          <w:color w:val="202122"/>
          <w:sz w:val="21"/>
          <w:szCs w:val="21"/>
          <w:shd w:val="clear" w:color="auto" w:fill="FFFFFF"/>
        </w:rPr>
        <w:t>,</w:t>
      </w:r>
      <w:r w:rsidR="000955DC" w:rsidRPr="00245040">
        <w:rPr>
          <w:rFonts w:cs="Times New Roman"/>
          <w:color w:val="202122"/>
          <w:sz w:val="21"/>
          <w:szCs w:val="21"/>
          <w:shd w:val="clear" w:color="auto" w:fill="FFFFFF"/>
        </w:rPr>
        <w:t xml:space="preserve"> </w:t>
      </w:r>
      <w:r w:rsidR="00BA3AC8">
        <w:rPr>
          <w:rFonts w:cs="Times New Roman"/>
          <w:color w:val="202122"/>
          <w:sz w:val="21"/>
          <w:szCs w:val="21"/>
          <w:shd w:val="clear" w:color="auto" w:fill="FFFFFF"/>
        </w:rPr>
        <w:t xml:space="preserve"> </w:t>
      </w:r>
      <w:r w:rsidR="000955DC" w:rsidRPr="00245040">
        <w:rPr>
          <w:rFonts w:cs="Times New Roman"/>
          <w:color w:val="202122"/>
          <w:sz w:val="21"/>
          <w:szCs w:val="21"/>
          <w:shd w:val="clear" w:color="auto" w:fill="FFFFFF"/>
        </w:rPr>
        <w:t>nacisticko-nemeck</w:t>
      </w:r>
      <w:r w:rsidR="000F135E" w:rsidRPr="00245040">
        <w:rPr>
          <w:rFonts w:cs="Times New Roman"/>
          <w:color w:val="202122"/>
          <w:sz w:val="21"/>
          <w:szCs w:val="21"/>
          <w:shd w:val="clear" w:color="auto" w:fill="FFFFFF"/>
        </w:rPr>
        <w:t xml:space="preserve">ej represie </w:t>
      </w:r>
      <w:r w:rsidR="000955DC" w:rsidRPr="00245040">
        <w:rPr>
          <w:rFonts w:cs="Times New Roman"/>
          <w:color w:val="202122"/>
          <w:sz w:val="21"/>
          <w:szCs w:val="21"/>
          <w:shd w:val="clear" w:color="auto" w:fill="FFFFFF"/>
        </w:rPr>
        <w:t xml:space="preserve">na území </w:t>
      </w:r>
      <w:r w:rsidR="000F135E" w:rsidRPr="00245040">
        <w:rPr>
          <w:rFonts w:cs="Times New Roman"/>
          <w:color w:val="202122"/>
          <w:sz w:val="21"/>
          <w:szCs w:val="21"/>
          <w:shd w:val="clear" w:color="auto" w:fill="FFFFFF"/>
        </w:rPr>
        <w:t xml:space="preserve">Protektorátu </w:t>
      </w:r>
      <w:r w:rsidR="00016B7B" w:rsidRPr="00245040">
        <w:rPr>
          <w:rFonts w:cs="Times New Roman"/>
          <w:color w:val="202122"/>
          <w:sz w:val="21"/>
          <w:szCs w:val="21"/>
          <w:shd w:val="clear" w:color="auto" w:fill="FFFFFF"/>
        </w:rPr>
        <w:t xml:space="preserve">Čechy a Morava. </w:t>
      </w:r>
    </w:p>
    <w:p w14:paraId="125F61A3" w14:textId="41499C89" w:rsidR="00B3682C" w:rsidRDefault="00BA3AC8" w:rsidP="0095430D">
      <w:proofErr w:type="spellStart"/>
      <w:r>
        <w:t>Plamínková</w:t>
      </w:r>
      <w:proofErr w:type="spellEnd"/>
      <w:r>
        <w:t xml:space="preserve"> bola a</w:t>
      </w:r>
      <w:r w:rsidR="005D04AA">
        <w:t xml:space="preserve">bsolventka </w:t>
      </w:r>
      <w:r w:rsidR="00547838">
        <w:t>obecnej a meštianskej</w:t>
      </w:r>
      <w:r w:rsidR="005D04AA">
        <w:t xml:space="preserve"> školy </w:t>
      </w:r>
      <w:r w:rsidR="00831A61">
        <w:t xml:space="preserve">a následná </w:t>
      </w:r>
      <w:r w:rsidR="003B23F1">
        <w:t xml:space="preserve">študentka </w:t>
      </w:r>
      <w:r w:rsidR="006561C1">
        <w:t xml:space="preserve">Pražského </w:t>
      </w:r>
      <w:r w:rsidR="003916A9">
        <w:t xml:space="preserve">Ústavu pre vzdelávanie </w:t>
      </w:r>
      <w:r w:rsidR="006561C1">
        <w:t xml:space="preserve">učiteliek. Ako </w:t>
      </w:r>
      <w:r w:rsidR="00607785">
        <w:t>vyučujúca v prvej polovici 20. storočia nesmela mať deti a</w:t>
      </w:r>
      <w:r>
        <w:t xml:space="preserve"> musela </w:t>
      </w:r>
      <w:r w:rsidR="00607785">
        <w:t>dodrž</w:t>
      </w:r>
      <w:r>
        <w:t xml:space="preserve">iavať prísny celibát. Toto nariadenie považovala za neakceptovateľné a </w:t>
      </w:r>
      <w:r w:rsidR="00607785">
        <w:t xml:space="preserve">zaslúžila </w:t>
      </w:r>
      <w:r>
        <w:t xml:space="preserve">sa </w:t>
      </w:r>
      <w:r w:rsidR="00607785">
        <w:t xml:space="preserve">o jeho </w:t>
      </w:r>
      <w:proofErr w:type="spellStart"/>
      <w:r w:rsidR="00607785">
        <w:t>anul</w:t>
      </w:r>
      <w:r w:rsidR="00A6214E">
        <w:t>áciu</w:t>
      </w:r>
      <w:proofErr w:type="spellEnd"/>
      <w:r w:rsidR="00A6214E">
        <w:t xml:space="preserve">. </w:t>
      </w:r>
    </w:p>
    <w:p w14:paraId="1160408B" w14:textId="3D0B9EDC" w:rsidR="009518DD" w:rsidRPr="008312AD" w:rsidRDefault="00F21FE9" w:rsidP="005F607D">
      <w:pPr>
        <w:rPr>
          <w:i/>
          <w:iCs/>
        </w:rPr>
      </w:pPr>
      <w:r>
        <w:lastRenderedPageBreak/>
        <w:t xml:space="preserve">Františku Plamínkovú </w:t>
      </w:r>
      <w:r w:rsidR="00F456E5">
        <w:t xml:space="preserve">Albína Honzáková </w:t>
      </w:r>
      <w:r w:rsidR="002124FB">
        <w:t xml:space="preserve">vo svojej knihe popisuje ako </w:t>
      </w:r>
      <w:r w:rsidR="00A06086">
        <w:t>„</w:t>
      </w:r>
      <w:r w:rsidR="00A06086">
        <w:rPr>
          <w:i/>
          <w:iCs/>
        </w:rPr>
        <w:t>Demokratku</w:t>
      </w:r>
      <w:r w:rsidR="009E089C" w:rsidRPr="00A06086">
        <w:rPr>
          <w:i/>
          <w:iCs/>
        </w:rPr>
        <w:t xml:space="preserve"> a </w:t>
      </w:r>
      <w:r w:rsidR="00A06086">
        <w:rPr>
          <w:i/>
          <w:iCs/>
        </w:rPr>
        <w:t>humanistku</w:t>
      </w:r>
      <w:r w:rsidR="009E089C" w:rsidRPr="00A06086">
        <w:rPr>
          <w:i/>
          <w:iCs/>
        </w:rPr>
        <w:t xml:space="preserve"> s veľkým sociálnym cítením</w:t>
      </w:r>
      <w:r w:rsidR="00E52EBA" w:rsidRPr="00A06086">
        <w:rPr>
          <w:i/>
          <w:iCs/>
        </w:rPr>
        <w:t>.</w:t>
      </w:r>
      <w:r w:rsidR="00A06086">
        <w:rPr>
          <w:i/>
          <w:iCs/>
        </w:rPr>
        <w:t>“</w:t>
      </w:r>
      <w:r w:rsidR="00E52EBA" w:rsidRPr="00A06086">
        <w:rPr>
          <w:i/>
          <w:iCs/>
        </w:rPr>
        <w:t xml:space="preserve"> </w:t>
      </w:r>
      <w:r w:rsidR="005A702C">
        <w:rPr>
          <w:rStyle w:val="Odkaznapoznmkupodiarou"/>
          <w:i/>
          <w:iCs/>
        </w:rPr>
        <w:footnoteReference w:id="8"/>
      </w:r>
      <w:r w:rsidR="00A06086">
        <w:rPr>
          <w:i/>
          <w:iCs/>
        </w:rPr>
        <w:t xml:space="preserve"> </w:t>
      </w:r>
      <w:r w:rsidR="004F712B">
        <w:t xml:space="preserve">Obdarená mimoriadnym </w:t>
      </w:r>
      <w:r w:rsidR="00812FBB">
        <w:t xml:space="preserve">slovným </w:t>
      </w:r>
      <w:r w:rsidR="000F11BA">
        <w:t xml:space="preserve">talentom bola nadaná </w:t>
      </w:r>
      <w:r w:rsidR="00A3035C">
        <w:t>hovorkyňa a podľa slov mnohých</w:t>
      </w:r>
      <w:r w:rsidR="00812FBB">
        <w:t xml:space="preserve">: </w:t>
      </w:r>
      <w:r w:rsidR="00812FBB" w:rsidRPr="008312AD">
        <w:rPr>
          <w:i/>
          <w:iCs/>
        </w:rPr>
        <w:t>„Bola výborná rečníčka, pohotová,</w:t>
      </w:r>
      <w:r w:rsidR="00C758A4" w:rsidRPr="008312AD">
        <w:rPr>
          <w:i/>
          <w:iCs/>
        </w:rPr>
        <w:t xml:space="preserve"> vtipná a vždy dobre argumentačne pripravená</w:t>
      </w:r>
      <w:r w:rsidR="008312AD">
        <w:rPr>
          <w:rStyle w:val="Odkaznapoznmkupodiarou"/>
          <w:i/>
          <w:iCs/>
        </w:rPr>
        <w:footnoteReference w:id="9"/>
      </w:r>
      <w:r w:rsidR="00C758A4" w:rsidRPr="008312AD">
        <w:rPr>
          <w:i/>
          <w:iCs/>
        </w:rPr>
        <w:t>.</w:t>
      </w:r>
      <w:r w:rsidR="000C6A48" w:rsidRPr="008312AD">
        <w:rPr>
          <w:i/>
          <w:iCs/>
        </w:rPr>
        <w:t>“</w:t>
      </w:r>
      <w:r w:rsidR="00812FBB" w:rsidRPr="008312AD">
        <w:rPr>
          <w:i/>
          <w:iCs/>
        </w:rPr>
        <w:t xml:space="preserve"> </w:t>
      </w:r>
    </w:p>
    <w:p w14:paraId="2F0699F3" w14:textId="580345A0" w:rsidR="007F5A06" w:rsidRDefault="006B46EF" w:rsidP="007F5A06">
      <w:pPr>
        <w:pStyle w:val="Nadpis3"/>
      </w:pPr>
      <w:bookmarkStart w:id="21" w:name="_Toc134522597"/>
      <w:bookmarkStart w:id="22" w:name="_Toc134557980"/>
      <w:bookmarkStart w:id="23" w:name="_Toc134565000"/>
      <w:r>
        <w:t xml:space="preserve">PhDr. </w:t>
      </w:r>
      <w:r w:rsidR="007F5A06">
        <w:t xml:space="preserve">Alice </w:t>
      </w:r>
      <w:r>
        <w:t>Gar</w:t>
      </w:r>
      <w:r w:rsidR="004B3D55">
        <w:t xml:space="preserve">rigue </w:t>
      </w:r>
      <w:r w:rsidR="007F5A06">
        <w:t>Masaryková</w:t>
      </w:r>
      <w:bookmarkEnd w:id="21"/>
      <w:bookmarkEnd w:id="22"/>
      <w:bookmarkEnd w:id="23"/>
      <w:r w:rsidR="007F5A06">
        <w:t xml:space="preserve"> </w:t>
      </w:r>
    </w:p>
    <w:p w14:paraId="5C5B3864" w14:textId="65856B20" w:rsidR="007F5A06" w:rsidRDefault="007F5A06" w:rsidP="007F5A06">
      <w:r>
        <w:t xml:space="preserve">Ďalšia </w:t>
      </w:r>
      <w:r w:rsidR="00C35ED3">
        <w:t xml:space="preserve">prominentná </w:t>
      </w:r>
      <w:r w:rsidR="000B2DB0">
        <w:t xml:space="preserve">mladá </w:t>
      </w:r>
      <w:r w:rsidR="00055358">
        <w:t>žena</w:t>
      </w:r>
      <w:r w:rsidR="005F6903">
        <w:t xml:space="preserve">, ktorá zastupovala hlas „nežnejšieho pohlavia“ </w:t>
      </w:r>
      <w:r w:rsidR="00F2561C">
        <w:t xml:space="preserve">bola Alice Masaryková. Ako politikova (neskôr prezidentova) dcéra bola Alice </w:t>
      </w:r>
      <w:r w:rsidR="00D8726B">
        <w:t>výborne zorientovaná v dobovom politickom prostredí</w:t>
      </w:r>
      <w:r w:rsidR="00FF1629">
        <w:t xml:space="preserve">. </w:t>
      </w:r>
      <w:r w:rsidR="004B3D55">
        <w:t xml:space="preserve">Vo svojom dlhom živote sa </w:t>
      </w:r>
      <w:r w:rsidR="00667EDB">
        <w:t>podpísala</w:t>
      </w:r>
      <w:r w:rsidR="004B3D55">
        <w:t xml:space="preserve"> </w:t>
      </w:r>
      <w:r w:rsidR="00667EDB">
        <w:t>pod</w:t>
      </w:r>
      <w:r w:rsidR="004B3D55">
        <w:t xml:space="preserve"> nezanedbateľné </w:t>
      </w:r>
      <w:r w:rsidR="00D8726B">
        <w:t>množstvo</w:t>
      </w:r>
      <w:r w:rsidR="004B3D55">
        <w:t xml:space="preserve"> </w:t>
      </w:r>
      <w:r w:rsidR="00A3310F">
        <w:t xml:space="preserve">zmien </w:t>
      </w:r>
      <w:r w:rsidR="00D8726B">
        <w:t>v ženskom svete a spoločnosti</w:t>
      </w:r>
      <w:r w:rsidR="00A3310F">
        <w:t xml:space="preserve">. </w:t>
      </w:r>
      <w:r w:rsidR="00D8726B">
        <w:t>Bola z</w:t>
      </w:r>
      <w:r w:rsidR="00A3310F">
        <w:t xml:space="preserve">akladateľka a predsedníčka </w:t>
      </w:r>
      <w:r w:rsidR="008C5E74">
        <w:t xml:space="preserve">Československého červeného kríža, taktiež </w:t>
      </w:r>
      <w:r w:rsidR="00D8726B">
        <w:t>známa</w:t>
      </w:r>
      <w:r w:rsidR="008C5E74">
        <w:t xml:space="preserve"> verejná činiteľka či bojovníčka za </w:t>
      </w:r>
      <w:r w:rsidR="009B331A">
        <w:t>zlepšenie sociálnej situácie a vzdelania žien.</w:t>
      </w:r>
    </w:p>
    <w:p w14:paraId="68828B87" w14:textId="414B9CD2" w:rsidR="002E032D" w:rsidRDefault="0062227F" w:rsidP="007F5A06">
      <w:r>
        <w:t>Kvôli ambíciám</w:t>
      </w:r>
      <w:r w:rsidR="00F05F1A">
        <w:t xml:space="preserve"> zameraným</w:t>
      </w:r>
      <w:r>
        <w:t xml:space="preserve"> </w:t>
      </w:r>
      <w:r w:rsidR="00D8726B">
        <w:t>na pomoc ľuďom</w:t>
      </w:r>
      <w:r w:rsidR="001363E9">
        <w:t xml:space="preserve"> </w:t>
      </w:r>
      <w:r w:rsidR="00D8726B">
        <w:t>po absolvovaní</w:t>
      </w:r>
      <w:r w:rsidR="001363E9">
        <w:t xml:space="preserve"> prv</w:t>
      </w:r>
      <w:r w:rsidR="00D8726B">
        <w:t>ého ročníka na L</w:t>
      </w:r>
      <w:r w:rsidR="001363E9">
        <w:t xml:space="preserve">ekárskej fakulte </w:t>
      </w:r>
      <w:r w:rsidR="00940C68">
        <w:t xml:space="preserve">Karlovej Univerzity prestúpila na </w:t>
      </w:r>
      <w:r w:rsidR="00D8726B">
        <w:t>F</w:t>
      </w:r>
      <w:r w:rsidR="00514F54">
        <w:t>ilozofickú fakultu</w:t>
      </w:r>
      <w:r w:rsidR="00D8726B">
        <w:t>, kde dokončila štúdium</w:t>
      </w:r>
      <w:r w:rsidR="00514F54">
        <w:t xml:space="preserve"> </w:t>
      </w:r>
      <w:r w:rsidR="00A64AF4">
        <w:t>filozofie</w:t>
      </w:r>
      <w:r w:rsidR="00D27AA6">
        <w:t xml:space="preserve">, sociológie a histórie. </w:t>
      </w:r>
      <w:r w:rsidR="00D8726B">
        <w:t xml:space="preserve">V roku 1903 </w:t>
      </w:r>
      <w:r w:rsidR="0052353A">
        <w:t xml:space="preserve">promovala ako jedna </w:t>
      </w:r>
      <w:r w:rsidR="00D8726B">
        <w:t>z prvých doktor</w:t>
      </w:r>
      <w:r w:rsidR="0052353A">
        <w:t>i</w:t>
      </w:r>
      <w:r w:rsidR="00D8726B">
        <w:t>ek</w:t>
      </w:r>
      <w:r w:rsidR="0052353A">
        <w:t xml:space="preserve"> všetkých čias, teda konkrétne </w:t>
      </w:r>
      <w:r w:rsidR="00D8726B">
        <w:t>bola číslo štyri</w:t>
      </w:r>
      <w:r w:rsidR="0052353A">
        <w:t xml:space="preserve">. </w:t>
      </w:r>
      <w:r w:rsidR="00D8726B">
        <w:t xml:space="preserve">V štúdiu pokračovala aj </w:t>
      </w:r>
      <w:r w:rsidR="006A5B98">
        <w:t>ďalej</w:t>
      </w:r>
      <w:r w:rsidR="00B6203D">
        <w:t xml:space="preserve">, na </w:t>
      </w:r>
      <w:r w:rsidR="00D8726B">
        <w:t xml:space="preserve">renomovaných </w:t>
      </w:r>
      <w:r w:rsidR="00B6203D">
        <w:t xml:space="preserve">univerzitách po celom svete. Táto túžba vzdelávať sa nepochybne hrala rolu v jej </w:t>
      </w:r>
      <w:proofErr w:type="spellStart"/>
      <w:r w:rsidR="00B6203D">
        <w:t>aktivistických</w:t>
      </w:r>
      <w:proofErr w:type="spellEnd"/>
      <w:r w:rsidR="00D8726B">
        <w:t xml:space="preserve"> krokoch</w:t>
      </w:r>
      <w:r w:rsidR="00FD3EFE">
        <w:t xml:space="preserve">. </w:t>
      </w:r>
    </w:p>
    <w:p w14:paraId="5CCA347F" w14:textId="7E6CB3BE" w:rsidR="007F7673" w:rsidRPr="00DE4FA7" w:rsidRDefault="00190D93" w:rsidP="007F5A06">
      <w:r>
        <w:t xml:space="preserve">Alice </w:t>
      </w:r>
      <w:r w:rsidR="00672BDC">
        <w:t xml:space="preserve">Masaryková bola </w:t>
      </w:r>
      <w:r w:rsidR="00863CFB">
        <w:t>pomyselne</w:t>
      </w:r>
      <w:r w:rsidR="007754EA">
        <w:t xml:space="preserve"> dosadená</w:t>
      </w:r>
      <w:r w:rsidR="00966815">
        <w:t xml:space="preserve"> do postavenia </w:t>
      </w:r>
      <w:r w:rsidR="007754EA">
        <w:t>prvej dámy Československa,</w:t>
      </w:r>
      <w:r w:rsidR="0077455E">
        <w:t xml:space="preserve"> nakoľko jej mama</w:t>
      </w:r>
      <w:r w:rsidR="00863CFB">
        <w:t xml:space="preserve"> (oficiálna prvá dáma)</w:t>
      </w:r>
      <w:r w:rsidR="0077455E">
        <w:t xml:space="preserve"> bola ťažko chorá. </w:t>
      </w:r>
      <w:r w:rsidR="00F657EA">
        <w:t>S otcom si politicky veľmi rozumela. A</w:t>
      </w:r>
      <w:r w:rsidR="00D8726B">
        <w:t> aj samotný</w:t>
      </w:r>
      <w:r w:rsidR="00F657EA">
        <w:t xml:space="preserve"> prezident Masaryk </w:t>
      </w:r>
      <w:r w:rsidR="00D8726B">
        <w:t>jej zástoj akceptoval a vnímal, keď povedal</w:t>
      </w:r>
      <w:r w:rsidR="001505FB">
        <w:t>:</w:t>
      </w:r>
      <w:r w:rsidR="00F657EA">
        <w:t xml:space="preserve"> </w:t>
      </w:r>
      <w:r w:rsidR="001505FB" w:rsidRPr="00DE4FA7">
        <w:rPr>
          <w:i/>
          <w:iCs/>
        </w:rPr>
        <w:t>„Muž a žena sú si rozumovo aj mravne rovní. Nerovnosť medzi nimi nie je prirodzená, ale vyvinula sa historicky. A ako sa v histórii robilo mnoho chýb a chýb často osudných, tak sa tiež stala chyba, chyba veľká, potlačením ženy.“</w:t>
      </w:r>
      <w:r w:rsidR="00DE4FA7" w:rsidRPr="00DE4FA7">
        <w:rPr>
          <w:rStyle w:val="Odkaznapoznmkupodiarou"/>
          <w:i/>
          <w:iCs/>
        </w:rPr>
        <w:footnoteReference w:id="10"/>
      </w:r>
      <w:r w:rsidR="00DE4FA7">
        <w:rPr>
          <w:i/>
          <w:iCs/>
        </w:rPr>
        <w:t xml:space="preserve"> </w:t>
      </w:r>
    </w:p>
    <w:p w14:paraId="243C98D0" w14:textId="144D0285" w:rsidR="00107A8F" w:rsidRDefault="000E7E10" w:rsidP="007F5A06">
      <w:r>
        <w:t xml:space="preserve">Vďaka </w:t>
      </w:r>
      <w:r w:rsidR="00D8726B">
        <w:t>politickým aktivitám</w:t>
      </w:r>
      <w:r w:rsidR="006865A7">
        <w:t xml:space="preserve"> </w:t>
      </w:r>
      <w:r w:rsidR="00D8726B">
        <w:t xml:space="preserve">svojho otca bola dokonca </w:t>
      </w:r>
      <w:r w:rsidR="006865A7">
        <w:t>držaná vo</w:t>
      </w:r>
      <w:r w:rsidR="00E01CED">
        <w:t xml:space="preserve"> viedenskej</w:t>
      </w:r>
      <w:r w:rsidR="006865A7">
        <w:t xml:space="preserve"> väzbe</w:t>
      </w:r>
      <w:r w:rsidR="00D8726B">
        <w:t xml:space="preserve"> a b</w:t>
      </w:r>
      <w:r w:rsidR="00E01CED">
        <w:t xml:space="preserve">ola obvinená </w:t>
      </w:r>
      <w:r w:rsidR="00D8726B">
        <w:t>zo spolupáchateľstva Masarykových  zločinov, dokonca ju podrobili sérii</w:t>
      </w:r>
      <w:r w:rsidR="00E35771">
        <w:t xml:space="preserve"> v</w:t>
      </w:r>
      <w:r w:rsidR="00055A0B">
        <w:t>ý</w:t>
      </w:r>
      <w:r w:rsidR="00E35771">
        <w:t>slucho</w:t>
      </w:r>
      <w:r w:rsidR="00055A0B">
        <w:t>v.</w:t>
      </w:r>
      <w:r w:rsidR="000B66E5">
        <w:t xml:space="preserve"> Na nátlak amerického veľvyslanectva </w:t>
      </w:r>
      <w:r w:rsidR="00FA491F">
        <w:t xml:space="preserve">bol jej čas vo väzení prerušený. </w:t>
      </w:r>
    </w:p>
    <w:p w14:paraId="64F07D1A" w14:textId="03008250" w:rsidR="005F607D" w:rsidRDefault="0018587B" w:rsidP="005F607D">
      <w:r>
        <w:lastRenderedPageBreak/>
        <w:t>Počas komunistického prevratu Alice emigrovala do Spojených štátov</w:t>
      </w:r>
      <w:r w:rsidR="008147EA">
        <w:t>,</w:t>
      </w:r>
      <w:r>
        <w:t xml:space="preserve"> kde vo veku </w:t>
      </w:r>
      <w:r w:rsidR="006B6736">
        <w:t xml:space="preserve">87 rokov v pokoji skonala. Prevezená bola </w:t>
      </w:r>
      <w:r w:rsidR="00956A5B">
        <w:t>do českej obce Lány</w:t>
      </w:r>
      <w:r w:rsidR="008147EA">
        <w:t>,</w:t>
      </w:r>
      <w:r w:rsidR="00956A5B">
        <w:t xml:space="preserve"> kde leží </w:t>
      </w:r>
      <w:r w:rsidR="00F5117C">
        <w:t>v rodinnej hrobke</w:t>
      </w:r>
      <w:r w:rsidR="00707DDA">
        <w:t xml:space="preserve"> dodnes</w:t>
      </w:r>
      <w:r w:rsidR="00F5117C">
        <w:t xml:space="preserve">. </w:t>
      </w:r>
    </w:p>
    <w:p w14:paraId="0825DF35" w14:textId="68D58FE6" w:rsidR="005A702C" w:rsidRDefault="004F6CD0" w:rsidP="004F6CD0">
      <w:pPr>
        <w:pStyle w:val="Nadpis3"/>
      </w:pPr>
      <w:bookmarkStart w:id="24" w:name="_Toc134522598"/>
      <w:bookmarkStart w:id="25" w:name="_Toc134557981"/>
      <w:bookmarkStart w:id="26" w:name="_Toc134565001"/>
      <w:r>
        <w:t>Hana Gregorová</w:t>
      </w:r>
      <w:bookmarkEnd w:id="24"/>
      <w:bookmarkEnd w:id="25"/>
      <w:bookmarkEnd w:id="26"/>
      <w:r w:rsidR="006B6736">
        <w:t xml:space="preserve"> </w:t>
      </w:r>
    </w:p>
    <w:p w14:paraId="3DA4A240" w14:textId="30B8B138" w:rsidR="00D86624" w:rsidRDefault="006C2B9D" w:rsidP="001074D3">
      <w:pPr>
        <w:ind w:firstLine="576"/>
      </w:pPr>
      <w:r>
        <w:t xml:space="preserve"> </w:t>
      </w:r>
      <w:r w:rsidR="00413557">
        <w:t>Hana Gregorová,</w:t>
      </w:r>
      <w:r w:rsidR="001074D3">
        <w:t xml:space="preserve"> podľa názoru mnohých ľudí</w:t>
      </w:r>
      <w:r w:rsidR="008147EA">
        <w:t>,</w:t>
      </w:r>
      <w:r w:rsidR="001074D3">
        <w:t xml:space="preserve"> prvá slovenská feministka,</w:t>
      </w:r>
      <w:r w:rsidR="00413557">
        <w:t xml:space="preserve"> </w:t>
      </w:r>
      <w:r w:rsidR="00AA5FF9">
        <w:t xml:space="preserve">bola spisovateľka a ďalšia </w:t>
      </w:r>
      <w:r w:rsidR="004A7899">
        <w:t xml:space="preserve">bojovníčka za </w:t>
      </w:r>
      <w:r w:rsidR="008147EA">
        <w:t>emancipáciu</w:t>
      </w:r>
      <w:r w:rsidR="004A7899">
        <w:t>.</w:t>
      </w:r>
      <w:r w:rsidR="00D33BDA">
        <w:t xml:space="preserve"> </w:t>
      </w:r>
      <w:r w:rsidR="000C1A56">
        <w:t xml:space="preserve">Väčšina </w:t>
      </w:r>
      <w:r w:rsidR="00C4078E">
        <w:t xml:space="preserve">ju pozná výhradne ako manželku </w:t>
      </w:r>
      <w:r w:rsidR="00CB1C9E">
        <w:t>Jozefa Gregora Tajovského</w:t>
      </w:r>
      <w:r w:rsidR="008147EA">
        <w:t xml:space="preserve">, </w:t>
      </w:r>
      <w:r w:rsidR="003E564B">
        <w:t>významného slovenského</w:t>
      </w:r>
      <w:r>
        <w:t xml:space="preserve"> spisovateľa</w:t>
      </w:r>
      <w:r w:rsidR="003E564B">
        <w:t xml:space="preserve"> druhej vlny</w:t>
      </w:r>
      <w:r w:rsidR="005B0856">
        <w:t xml:space="preserve"> realizmu</w:t>
      </w:r>
      <w:r w:rsidR="008147EA">
        <w:t>.</w:t>
      </w:r>
      <w:r>
        <w:t xml:space="preserve"> </w:t>
      </w:r>
      <w:r w:rsidR="008147EA">
        <w:t>O</w:t>
      </w:r>
      <w:r w:rsidR="00F371CC">
        <w:t>na sama</w:t>
      </w:r>
      <w:r w:rsidR="007F5A49">
        <w:t xml:space="preserve"> </w:t>
      </w:r>
      <w:r w:rsidR="001D3C41">
        <w:t xml:space="preserve">sa preslávila ako </w:t>
      </w:r>
      <w:r w:rsidR="00983324">
        <w:t xml:space="preserve">najradikálnejšia feministka Slovenska. </w:t>
      </w:r>
      <w:r w:rsidR="008478A1">
        <w:t xml:space="preserve">Verejne si zastávala svoje názory </w:t>
      </w:r>
      <w:r w:rsidR="007A6413">
        <w:t>a</w:t>
      </w:r>
      <w:r w:rsidR="008147EA">
        <w:t> </w:t>
      </w:r>
      <w:r w:rsidR="007A6413">
        <w:t>udržovala</w:t>
      </w:r>
      <w:r w:rsidR="008147EA">
        <w:t>, si úzke</w:t>
      </w:r>
      <w:r w:rsidR="007A6413">
        <w:t xml:space="preserve"> vzťahy s  českými kolegyňami. </w:t>
      </w:r>
      <w:r w:rsidR="008147EA">
        <w:t xml:space="preserve">Verejne a nahlas </w:t>
      </w:r>
      <w:r w:rsidR="00867580">
        <w:t xml:space="preserve">vyjadrovala svoje </w:t>
      </w:r>
      <w:r w:rsidR="008147EA">
        <w:t xml:space="preserve">názory na </w:t>
      </w:r>
      <w:r w:rsidR="00867580">
        <w:t xml:space="preserve">morálne postavenie </w:t>
      </w:r>
      <w:r w:rsidR="008147EA">
        <w:t xml:space="preserve">žien a vyjadrovala sa proti </w:t>
      </w:r>
      <w:r w:rsidR="00867580">
        <w:t xml:space="preserve"> </w:t>
      </w:r>
      <w:r w:rsidR="008147EA">
        <w:t>t</w:t>
      </w:r>
      <w:r w:rsidR="00335E91">
        <w:t xml:space="preserve">zv. „tradičnej rodine“. Verila, že </w:t>
      </w:r>
      <w:r w:rsidR="00DA6E38">
        <w:t xml:space="preserve">duševne sa </w:t>
      </w:r>
      <w:r w:rsidR="00335E91">
        <w:t xml:space="preserve">muž </w:t>
      </w:r>
      <w:r w:rsidR="00DA6E38">
        <w:t>a </w:t>
      </w:r>
      <w:r w:rsidR="00335E91">
        <w:t>žena</w:t>
      </w:r>
      <w:r w:rsidR="00DA6E38">
        <w:t xml:space="preserve"> od seba nelíšia.</w:t>
      </w:r>
      <w:r w:rsidR="00335E91">
        <w:t xml:space="preserve"> </w:t>
      </w:r>
      <w:r w:rsidR="00DA6E38">
        <w:t>Ob</w:t>
      </w:r>
      <w:r w:rsidR="00BD4EC6">
        <w:t xml:space="preserve">aja patria k rodinnému životu rovnako ako patria aj k verejnému dianiu. </w:t>
      </w:r>
    </w:p>
    <w:p w14:paraId="451E5A2B" w14:textId="71D118F2" w:rsidR="002944C6" w:rsidRPr="008147EA" w:rsidRDefault="008147EA" w:rsidP="008147EA">
      <w:pPr>
        <w:ind w:firstLine="576"/>
      </w:pPr>
      <w:r>
        <w:t>Snažila sa</w:t>
      </w:r>
      <w:r w:rsidR="00D23945">
        <w:t xml:space="preserve"> </w:t>
      </w:r>
      <w:r>
        <w:t>presadiť právo na vyššie vzdelanie</w:t>
      </w:r>
      <w:r w:rsidR="00C83505">
        <w:t xml:space="preserve"> žien, čo</w:t>
      </w:r>
      <w:r w:rsidR="00590149">
        <w:t xml:space="preserve"> </w:t>
      </w:r>
      <w:r>
        <w:t xml:space="preserve">sa mnohým Slovákom zdalo </w:t>
      </w:r>
      <w:r w:rsidR="00C83505">
        <w:t xml:space="preserve"> ako </w:t>
      </w:r>
      <w:r w:rsidR="006511D8">
        <w:t xml:space="preserve">„až </w:t>
      </w:r>
      <w:r w:rsidR="00C83505">
        <w:t>p</w:t>
      </w:r>
      <w:r w:rsidR="009305B5">
        <w:t>ríliš</w:t>
      </w:r>
      <w:r w:rsidR="001735A4">
        <w:t>“</w:t>
      </w:r>
      <w:r>
        <w:t xml:space="preserve"> ambiciózne. </w:t>
      </w:r>
      <w:r w:rsidR="00762071">
        <w:t xml:space="preserve"> </w:t>
      </w:r>
      <w:r w:rsidR="005D0BC6">
        <w:t xml:space="preserve">Sama </w:t>
      </w:r>
      <w:r>
        <w:t xml:space="preserve">Gregorová sa po absolvovaní ľudovej školy </w:t>
      </w:r>
      <w:r w:rsidR="005D0BC6">
        <w:t xml:space="preserve">vzdelávala </w:t>
      </w:r>
      <w:r>
        <w:t xml:space="preserve">iba </w:t>
      </w:r>
      <w:r w:rsidR="005D0BC6">
        <w:t>ako samouk</w:t>
      </w:r>
      <w:r>
        <w:t>. B</w:t>
      </w:r>
      <w:r w:rsidR="00364F32">
        <w:t>ola veľmi inteligentná a</w:t>
      </w:r>
      <w:r>
        <w:t xml:space="preserve"> bola aj </w:t>
      </w:r>
      <w:r w:rsidR="00364F32">
        <w:t xml:space="preserve">schopná </w:t>
      </w:r>
      <w:r>
        <w:t>odborníčka</w:t>
      </w:r>
      <w:r w:rsidR="00364F32">
        <w:t xml:space="preserve">. </w:t>
      </w:r>
      <w:r w:rsidR="00455FDD">
        <w:t xml:space="preserve">Ako spisovateľka </w:t>
      </w:r>
      <w:r w:rsidR="00575723">
        <w:t xml:space="preserve">písala </w:t>
      </w:r>
      <w:r w:rsidR="00316465">
        <w:t xml:space="preserve">detské knihy </w:t>
      </w:r>
      <w:r w:rsidR="009A275C">
        <w:t>a </w:t>
      </w:r>
      <w:r w:rsidR="00316465">
        <w:t>romány</w:t>
      </w:r>
      <w:r w:rsidR="009A275C">
        <w:t>. Literatúru dokonca aj prekladala</w:t>
      </w:r>
      <w:r>
        <w:t>,</w:t>
      </w:r>
      <w:r w:rsidR="009A275C">
        <w:t xml:space="preserve"> ovládala </w:t>
      </w:r>
      <w:r w:rsidR="00AC0A74">
        <w:t xml:space="preserve">až </w:t>
      </w:r>
      <w:r>
        <w:t>päť</w:t>
      </w:r>
      <w:r w:rsidR="00AC0A74">
        <w:t xml:space="preserve"> cudzích jazykov. </w:t>
      </w:r>
      <w:r w:rsidR="002944C6" w:rsidRPr="002944C6">
        <w:rPr>
          <w:rFonts w:eastAsia="Times New Roman" w:cs="Times New Roman"/>
          <w:i/>
          <w:iCs/>
          <w:color w:val="000000" w:themeColor="text1"/>
          <w:szCs w:val="24"/>
          <w:shd w:val="clear" w:color="auto" w:fill="FFFFFF"/>
          <w:lang w:eastAsia="en-GB"/>
        </w:rPr>
        <w:t>„</w:t>
      </w:r>
      <w:r w:rsidR="002944C6" w:rsidRPr="002944C6">
        <w:rPr>
          <w:rFonts w:eastAsia="Times New Roman" w:cs="Times New Roman"/>
          <w:i/>
          <w:color w:val="000000" w:themeColor="text1"/>
          <w:szCs w:val="24"/>
          <w:shd w:val="clear" w:color="auto" w:fill="FFFFFF"/>
          <w:lang w:eastAsia="en-GB"/>
        </w:rPr>
        <w:t>Kým konzervatívne martinské prostredie Tajovského ľutovalo, že má „nemravnú“ ženu, Gregorová v pamätnej </w:t>
      </w:r>
      <w:r w:rsidR="002944C6" w:rsidRPr="002944C6">
        <w:rPr>
          <w:rFonts w:eastAsia="Times New Roman" w:cs="Times New Roman"/>
          <w:i/>
          <w:color w:val="000000" w:themeColor="text1"/>
          <w:szCs w:val="24"/>
          <w:bdr w:val="none" w:sz="0" w:space="0" w:color="auto" w:frame="1"/>
          <w:shd w:val="clear" w:color="auto" w:fill="FFFFFF"/>
          <w:lang w:eastAsia="en-GB"/>
        </w:rPr>
        <w:t>prednáške na večierku Živeny</w:t>
      </w:r>
      <w:r w:rsidR="002944C6" w:rsidRPr="002944C6">
        <w:rPr>
          <w:rFonts w:eastAsia="Times New Roman" w:cs="Times New Roman"/>
          <w:i/>
          <w:color w:val="000000" w:themeColor="text1"/>
          <w:szCs w:val="24"/>
          <w:shd w:val="clear" w:color="auto" w:fill="FFFFFF"/>
          <w:lang w:eastAsia="en-GB"/>
        </w:rPr>
        <w:t xml:space="preserve"> 2. februára 1912 odsúdila podriadenosť ženy v manželstve a </w:t>
      </w:r>
      <w:r w:rsidR="002944C6" w:rsidRPr="002944C6">
        <w:rPr>
          <w:rFonts w:eastAsia="Times New Roman" w:cs="Times New Roman"/>
          <w:b/>
          <w:i/>
          <w:color w:val="000000" w:themeColor="text1"/>
          <w:szCs w:val="24"/>
          <w:shd w:val="clear" w:color="auto" w:fill="FFFFFF"/>
          <w:lang w:eastAsia="en-GB"/>
        </w:rPr>
        <w:t>„vysmiala spojitosť pojmu pravého vzdelávania ženy s ohrozovaním jej dobrých mravov“</w:t>
      </w:r>
      <w:r w:rsidR="002944C6" w:rsidRPr="002944C6">
        <w:rPr>
          <w:rFonts w:eastAsia="Times New Roman" w:cs="Times New Roman"/>
          <w:i/>
          <w:color w:val="000000" w:themeColor="text1"/>
          <w:szCs w:val="24"/>
          <w:shd w:val="clear" w:color="auto" w:fill="FFFFFF"/>
          <w:lang w:eastAsia="en-GB"/>
        </w:rPr>
        <w:t>, za čo si vyslúžila nemalé odsúdenie.</w:t>
      </w:r>
      <w:r w:rsidR="002944C6" w:rsidRPr="002944C6">
        <w:rPr>
          <w:rFonts w:eastAsia="Times New Roman" w:cs="Times New Roman"/>
          <w:i/>
          <w:iCs/>
          <w:color w:val="000000" w:themeColor="text1"/>
          <w:szCs w:val="24"/>
          <w:shd w:val="clear" w:color="auto" w:fill="FFFFFF"/>
          <w:lang w:eastAsia="en-GB"/>
        </w:rPr>
        <w:t>“</w:t>
      </w:r>
      <w:r w:rsidR="005E497A">
        <w:rPr>
          <w:rStyle w:val="Odkaznapoznmkupodiarou"/>
          <w:rFonts w:eastAsia="Times New Roman" w:cs="Times New Roman"/>
          <w:i/>
          <w:iCs/>
          <w:color w:val="000000" w:themeColor="text1"/>
          <w:szCs w:val="24"/>
          <w:lang w:eastAsia="en-GB"/>
        </w:rPr>
        <w:footnoteReference w:id="11"/>
      </w:r>
    </w:p>
    <w:p w14:paraId="59C7A94D" w14:textId="5F7FEE65" w:rsidR="000941AD" w:rsidRDefault="001E339A" w:rsidP="000941AD">
      <w:pPr>
        <w:pStyle w:val="Nadpis3"/>
        <w:rPr>
          <w:rFonts w:eastAsia="Times New Roman"/>
          <w:shd w:val="clear" w:color="auto" w:fill="FFFFFF"/>
          <w:lang w:eastAsia="en-GB"/>
        </w:rPr>
      </w:pPr>
      <w:bookmarkStart w:id="27" w:name="_Toc134522599"/>
      <w:bookmarkStart w:id="28" w:name="_Toc134557982"/>
      <w:bookmarkStart w:id="29" w:name="_Toc134565002"/>
      <w:r>
        <w:rPr>
          <w:rFonts w:eastAsia="Times New Roman"/>
          <w:shd w:val="clear" w:color="auto" w:fill="FFFFFF"/>
          <w:lang w:eastAsia="en-GB"/>
        </w:rPr>
        <w:t>J</w:t>
      </w:r>
      <w:r w:rsidR="006651F5">
        <w:rPr>
          <w:rFonts w:eastAsia="Times New Roman"/>
          <w:shd w:val="clear" w:color="auto" w:fill="FFFFFF"/>
          <w:lang w:eastAsia="en-GB"/>
        </w:rPr>
        <w:t>U</w:t>
      </w:r>
      <w:r>
        <w:rPr>
          <w:rFonts w:eastAsia="Times New Roman"/>
          <w:shd w:val="clear" w:color="auto" w:fill="FFFFFF"/>
          <w:lang w:eastAsia="en-GB"/>
        </w:rPr>
        <w:t xml:space="preserve">Dr. </w:t>
      </w:r>
      <w:r w:rsidR="000941AD">
        <w:rPr>
          <w:rFonts w:eastAsia="Times New Roman"/>
          <w:shd w:val="clear" w:color="auto" w:fill="FFFFFF"/>
          <w:lang w:eastAsia="en-GB"/>
        </w:rPr>
        <w:t>Milada Horáková</w:t>
      </w:r>
      <w:bookmarkEnd w:id="27"/>
      <w:bookmarkEnd w:id="28"/>
      <w:bookmarkEnd w:id="29"/>
    </w:p>
    <w:p w14:paraId="709336D4" w14:textId="5DAF3070" w:rsidR="00C1029D" w:rsidRDefault="00734BAC" w:rsidP="00C1029D">
      <w:pPr>
        <w:rPr>
          <w:lang w:eastAsia="en-GB"/>
        </w:rPr>
      </w:pPr>
      <w:r>
        <w:rPr>
          <w:lang w:eastAsia="en-GB"/>
        </w:rPr>
        <w:t>Milada Horáková je výrazným zjavom na našej spoločenskej scéne. Bola p</w:t>
      </w:r>
      <w:r w:rsidR="00C25FE7">
        <w:rPr>
          <w:lang w:eastAsia="en-GB"/>
        </w:rPr>
        <w:t>rávnička</w:t>
      </w:r>
      <w:r>
        <w:rPr>
          <w:lang w:eastAsia="en-GB"/>
        </w:rPr>
        <w:t xml:space="preserve">, politička, ale aj nežná a citlivá </w:t>
      </w:r>
      <w:r w:rsidR="00C25FE7">
        <w:rPr>
          <w:lang w:eastAsia="en-GB"/>
        </w:rPr>
        <w:t>matka</w:t>
      </w:r>
      <w:r>
        <w:rPr>
          <w:lang w:eastAsia="en-GB"/>
        </w:rPr>
        <w:t xml:space="preserve">, </w:t>
      </w:r>
      <w:r w:rsidR="00A72E2C">
        <w:rPr>
          <w:lang w:eastAsia="en-GB"/>
        </w:rPr>
        <w:t>dodnes</w:t>
      </w:r>
      <w:r w:rsidR="0027279F">
        <w:rPr>
          <w:lang w:eastAsia="en-GB"/>
        </w:rPr>
        <w:t xml:space="preserve"> inšpiruje ne</w:t>
      </w:r>
      <w:r w:rsidR="00C25FE7">
        <w:rPr>
          <w:lang w:eastAsia="en-GB"/>
        </w:rPr>
        <w:t>s</w:t>
      </w:r>
      <w:r w:rsidR="0027279F">
        <w:rPr>
          <w:lang w:eastAsia="en-GB"/>
        </w:rPr>
        <w:t>počet žien</w:t>
      </w:r>
      <w:r w:rsidR="003C08BC">
        <w:rPr>
          <w:lang w:eastAsia="en-GB"/>
        </w:rPr>
        <w:t xml:space="preserve">. </w:t>
      </w:r>
      <w:r w:rsidR="00DE2814">
        <w:rPr>
          <w:lang w:eastAsia="en-GB"/>
        </w:rPr>
        <w:t>Spolu</w:t>
      </w:r>
      <w:r w:rsidR="006D6A13">
        <w:rPr>
          <w:lang w:eastAsia="en-GB"/>
        </w:rPr>
        <w:t xml:space="preserve"> </w:t>
      </w:r>
      <w:r w:rsidR="00DE2814">
        <w:rPr>
          <w:lang w:eastAsia="en-GB"/>
        </w:rPr>
        <w:t>s</w:t>
      </w:r>
      <w:r w:rsidR="005257F4">
        <w:rPr>
          <w:lang w:eastAsia="en-GB"/>
        </w:rPr>
        <w:t xml:space="preserve"> Františkou </w:t>
      </w:r>
      <w:r w:rsidR="009E0E32">
        <w:rPr>
          <w:lang w:eastAsia="en-GB"/>
        </w:rPr>
        <w:t xml:space="preserve">Plamínkovou </w:t>
      </w:r>
      <w:r>
        <w:rPr>
          <w:lang w:eastAsia="en-GB"/>
        </w:rPr>
        <w:t>sa agi</w:t>
      </w:r>
      <w:r w:rsidR="006D6A13">
        <w:rPr>
          <w:lang w:eastAsia="en-GB"/>
        </w:rPr>
        <w:t>lne podie</w:t>
      </w:r>
      <w:r>
        <w:rPr>
          <w:lang w:eastAsia="en-GB"/>
        </w:rPr>
        <w:t>ľ</w:t>
      </w:r>
      <w:r w:rsidR="006D6A13">
        <w:rPr>
          <w:lang w:eastAsia="en-GB"/>
        </w:rPr>
        <w:t xml:space="preserve">ala na vedení </w:t>
      </w:r>
      <w:r w:rsidR="00570BA8">
        <w:rPr>
          <w:lang w:eastAsia="en-GB"/>
        </w:rPr>
        <w:t xml:space="preserve">Ženskej </w:t>
      </w:r>
      <w:r w:rsidR="00166B3D">
        <w:rPr>
          <w:lang w:eastAsia="en-GB"/>
        </w:rPr>
        <w:t>národnej rady</w:t>
      </w:r>
      <w:r w:rsidR="0099002A">
        <w:rPr>
          <w:lang w:eastAsia="en-GB"/>
        </w:rPr>
        <w:t xml:space="preserve"> (ďalej ŽNR)</w:t>
      </w:r>
      <w:r w:rsidR="00166B3D">
        <w:rPr>
          <w:lang w:eastAsia="en-GB"/>
        </w:rPr>
        <w:t xml:space="preserve"> a s</w:t>
      </w:r>
      <w:r w:rsidR="00687C81">
        <w:rPr>
          <w:lang w:eastAsia="en-GB"/>
        </w:rPr>
        <w:t xml:space="preserve">vojho času </w:t>
      </w:r>
      <w:r w:rsidR="00782226">
        <w:rPr>
          <w:lang w:eastAsia="en-GB"/>
        </w:rPr>
        <w:t>viac</w:t>
      </w:r>
      <w:r w:rsidR="00AA08AB">
        <w:rPr>
          <w:lang w:eastAsia="en-GB"/>
        </w:rPr>
        <w:t xml:space="preserve">krát </w:t>
      </w:r>
      <w:r w:rsidR="00687C81">
        <w:rPr>
          <w:lang w:eastAsia="en-GB"/>
        </w:rPr>
        <w:t xml:space="preserve">podnietila </w:t>
      </w:r>
      <w:r w:rsidR="00A432EF">
        <w:rPr>
          <w:lang w:eastAsia="en-GB"/>
        </w:rPr>
        <w:t xml:space="preserve">dôležité diskusie </w:t>
      </w:r>
      <w:r>
        <w:rPr>
          <w:lang w:eastAsia="en-GB"/>
        </w:rPr>
        <w:t>do</w:t>
      </w:r>
      <w:r w:rsidR="004408B3">
        <w:rPr>
          <w:lang w:eastAsia="en-GB"/>
        </w:rPr>
        <w:t xml:space="preserve">týkajúce sa </w:t>
      </w:r>
      <w:r w:rsidR="00C1029D">
        <w:rPr>
          <w:lang w:eastAsia="en-GB"/>
        </w:rPr>
        <w:t>sociálnej a humanitnej sféry.</w:t>
      </w:r>
    </w:p>
    <w:p w14:paraId="29A73782" w14:textId="42D1C52F" w:rsidR="005567E0" w:rsidRDefault="00053D21" w:rsidP="005567E0">
      <w:pPr>
        <w:rPr>
          <w:lang w:eastAsia="en-GB"/>
        </w:rPr>
      </w:pPr>
      <w:r>
        <w:rPr>
          <w:lang w:eastAsia="en-GB"/>
        </w:rPr>
        <w:t xml:space="preserve">Ako mladá chcela </w:t>
      </w:r>
      <w:r w:rsidR="00AF0FE8">
        <w:rPr>
          <w:lang w:eastAsia="en-GB"/>
        </w:rPr>
        <w:t xml:space="preserve">kvôli </w:t>
      </w:r>
      <w:r w:rsidR="00734BAC">
        <w:rPr>
          <w:lang w:eastAsia="en-GB"/>
        </w:rPr>
        <w:t>tragickému osudu</w:t>
      </w:r>
      <w:r w:rsidR="00654B69">
        <w:rPr>
          <w:lang w:eastAsia="en-GB"/>
        </w:rPr>
        <w:t xml:space="preserve"> </w:t>
      </w:r>
      <w:r w:rsidR="00734BAC">
        <w:rPr>
          <w:lang w:eastAsia="en-GB"/>
        </w:rPr>
        <w:t xml:space="preserve">svojich </w:t>
      </w:r>
      <w:r w:rsidR="00654B69">
        <w:rPr>
          <w:lang w:eastAsia="en-GB"/>
        </w:rPr>
        <w:t>súrodencov</w:t>
      </w:r>
      <w:r w:rsidR="00734BAC">
        <w:rPr>
          <w:lang w:eastAsia="en-GB"/>
        </w:rPr>
        <w:t xml:space="preserve"> (umreli v mladom veku na</w:t>
      </w:r>
      <w:r w:rsidR="0099002A">
        <w:rPr>
          <w:lang w:eastAsia="en-GB"/>
        </w:rPr>
        <w:t xml:space="preserve"> septický šarlach)</w:t>
      </w:r>
      <w:r w:rsidR="00654B69">
        <w:rPr>
          <w:lang w:eastAsia="en-GB"/>
        </w:rPr>
        <w:t xml:space="preserve"> </w:t>
      </w:r>
      <w:r>
        <w:rPr>
          <w:lang w:eastAsia="en-GB"/>
        </w:rPr>
        <w:t xml:space="preserve">študovať </w:t>
      </w:r>
      <w:r w:rsidR="008B7CB7">
        <w:rPr>
          <w:lang w:eastAsia="en-GB"/>
        </w:rPr>
        <w:t>medicínu</w:t>
      </w:r>
      <w:r w:rsidR="009815A2">
        <w:rPr>
          <w:lang w:eastAsia="en-GB"/>
        </w:rPr>
        <w:t xml:space="preserve">. Názor zmenila až po </w:t>
      </w:r>
      <w:r w:rsidR="0099002A">
        <w:rPr>
          <w:lang w:eastAsia="en-GB"/>
        </w:rPr>
        <w:t>zásahu</w:t>
      </w:r>
      <w:r w:rsidR="009815A2">
        <w:rPr>
          <w:lang w:eastAsia="en-GB"/>
        </w:rPr>
        <w:t xml:space="preserve"> </w:t>
      </w:r>
      <w:r w:rsidR="00B262F4">
        <w:rPr>
          <w:lang w:eastAsia="en-GB"/>
        </w:rPr>
        <w:t>otca, ktorý nesúhlasil s</w:t>
      </w:r>
      <w:r w:rsidR="0099002A">
        <w:rPr>
          <w:lang w:eastAsia="en-GB"/>
        </w:rPr>
        <w:t xml:space="preserve"> jej </w:t>
      </w:r>
      <w:r w:rsidR="00B262F4">
        <w:rPr>
          <w:lang w:eastAsia="en-GB"/>
        </w:rPr>
        <w:t xml:space="preserve">voľbou </w:t>
      </w:r>
      <w:r w:rsidR="0099002A">
        <w:rPr>
          <w:lang w:eastAsia="en-GB"/>
        </w:rPr>
        <w:t>štúdia na lekárskej fakulte</w:t>
      </w:r>
      <w:r w:rsidR="0016665D">
        <w:rPr>
          <w:lang w:eastAsia="en-GB"/>
        </w:rPr>
        <w:t>. Doktorkou</w:t>
      </w:r>
      <w:r w:rsidR="00586702">
        <w:rPr>
          <w:lang w:eastAsia="en-GB"/>
        </w:rPr>
        <w:t xml:space="preserve"> sa teda stala </w:t>
      </w:r>
      <w:r w:rsidR="0099002A">
        <w:rPr>
          <w:lang w:eastAsia="en-GB"/>
        </w:rPr>
        <w:t>po získaní vzdelania v oblasti práv.</w:t>
      </w:r>
      <w:r w:rsidR="00315DCC">
        <w:rPr>
          <w:lang w:eastAsia="en-GB"/>
        </w:rPr>
        <w:t xml:space="preserve"> </w:t>
      </w:r>
      <w:r w:rsidR="0099002A">
        <w:rPr>
          <w:lang w:eastAsia="en-GB"/>
        </w:rPr>
        <w:t>Svoje juristické</w:t>
      </w:r>
      <w:r w:rsidR="00DA3A3D">
        <w:rPr>
          <w:lang w:eastAsia="en-GB"/>
        </w:rPr>
        <w:t xml:space="preserve"> vzdelanie </w:t>
      </w:r>
      <w:r w:rsidR="00486B1A">
        <w:rPr>
          <w:lang w:eastAsia="en-GB"/>
        </w:rPr>
        <w:t>využívala ako hlavná advokátka Ž</w:t>
      </w:r>
      <w:r w:rsidR="00CF1E0E">
        <w:rPr>
          <w:lang w:eastAsia="en-GB"/>
        </w:rPr>
        <w:t>NR</w:t>
      </w:r>
      <w:r w:rsidR="00253FBC">
        <w:rPr>
          <w:lang w:eastAsia="en-GB"/>
        </w:rPr>
        <w:t xml:space="preserve">, </w:t>
      </w:r>
      <w:r w:rsidR="00087F7E">
        <w:rPr>
          <w:lang w:eastAsia="en-GB"/>
        </w:rPr>
        <w:t>pre ktor</w:t>
      </w:r>
      <w:r w:rsidR="00836C8F">
        <w:rPr>
          <w:lang w:eastAsia="en-GB"/>
        </w:rPr>
        <w:t>ú</w:t>
      </w:r>
      <w:r w:rsidR="00253FBC">
        <w:rPr>
          <w:lang w:eastAsia="en-GB"/>
        </w:rPr>
        <w:t xml:space="preserve"> navrhovala</w:t>
      </w:r>
      <w:r w:rsidR="006234EA">
        <w:rPr>
          <w:lang w:eastAsia="en-GB"/>
        </w:rPr>
        <w:t xml:space="preserve"> novely zákonov </w:t>
      </w:r>
      <w:r w:rsidR="00CF1E0E">
        <w:rPr>
          <w:lang w:eastAsia="en-GB"/>
        </w:rPr>
        <w:t>na zlepšenie</w:t>
      </w:r>
      <w:r w:rsidR="001B054F">
        <w:rPr>
          <w:lang w:eastAsia="en-GB"/>
        </w:rPr>
        <w:t xml:space="preserve"> každodenného</w:t>
      </w:r>
      <w:r w:rsidR="00CF1E0E">
        <w:rPr>
          <w:lang w:eastAsia="en-GB"/>
        </w:rPr>
        <w:t xml:space="preserve"> života žien.</w:t>
      </w:r>
    </w:p>
    <w:p w14:paraId="09D94C0E" w14:textId="02941137" w:rsidR="00C1029D" w:rsidRPr="000941AD" w:rsidRDefault="00EA7C59" w:rsidP="005567E0">
      <w:pPr>
        <w:rPr>
          <w:lang w:eastAsia="en-GB"/>
        </w:rPr>
      </w:pPr>
      <w:r>
        <w:rPr>
          <w:lang w:eastAsia="en-GB"/>
        </w:rPr>
        <w:lastRenderedPageBreak/>
        <w:t>I</w:t>
      </w:r>
      <w:r w:rsidR="00A6659F">
        <w:rPr>
          <w:lang w:eastAsia="en-GB"/>
        </w:rPr>
        <w:t xml:space="preserve"> keď j</w:t>
      </w:r>
      <w:r w:rsidR="008A6513">
        <w:rPr>
          <w:lang w:eastAsia="en-GB"/>
        </w:rPr>
        <w:t xml:space="preserve">ej </w:t>
      </w:r>
      <w:r w:rsidR="001A6EFB">
        <w:rPr>
          <w:lang w:eastAsia="en-GB"/>
        </w:rPr>
        <w:t>neústupná povaha a neoblomné presvedčenie</w:t>
      </w:r>
      <w:r w:rsidR="00A6659F">
        <w:rPr>
          <w:lang w:eastAsia="en-GB"/>
        </w:rPr>
        <w:t xml:space="preserve"> menili sociálnu klímu</w:t>
      </w:r>
      <w:r w:rsidR="004D44D4">
        <w:rPr>
          <w:lang w:eastAsia="en-GB"/>
        </w:rPr>
        <w:t xml:space="preserve">, taktiež jej na chrbát </w:t>
      </w:r>
      <w:r w:rsidR="00776A36">
        <w:rPr>
          <w:lang w:eastAsia="en-GB"/>
        </w:rPr>
        <w:t>namaľovali</w:t>
      </w:r>
      <w:r w:rsidR="004D44D4">
        <w:rPr>
          <w:lang w:eastAsia="en-GB"/>
        </w:rPr>
        <w:t xml:space="preserve"> pomyselný </w:t>
      </w:r>
      <w:r w:rsidR="001D525B">
        <w:rPr>
          <w:lang w:eastAsia="en-GB"/>
        </w:rPr>
        <w:t>terč</w:t>
      </w:r>
      <w:r w:rsidR="004D44D4">
        <w:rPr>
          <w:lang w:eastAsia="en-GB"/>
        </w:rPr>
        <w:t>.</w:t>
      </w:r>
      <w:r w:rsidR="00557FF4">
        <w:rPr>
          <w:lang w:eastAsia="en-GB"/>
        </w:rPr>
        <w:t xml:space="preserve"> </w:t>
      </w:r>
      <w:r w:rsidR="00CF17A6">
        <w:rPr>
          <w:lang w:eastAsia="en-GB"/>
        </w:rPr>
        <w:t>D</w:t>
      </w:r>
      <w:r w:rsidR="005A4993">
        <w:rPr>
          <w:lang w:eastAsia="en-GB"/>
        </w:rPr>
        <w:t>ôsled</w:t>
      </w:r>
      <w:r w:rsidR="00CF17A6">
        <w:rPr>
          <w:lang w:eastAsia="en-GB"/>
        </w:rPr>
        <w:t xml:space="preserve">kom jej verejného pôsobenia </w:t>
      </w:r>
      <w:r w:rsidR="00D62F9D">
        <w:rPr>
          <w:lang w:eastAsia="en-GB"/>
        </w:rPr>
        <w:t>proti mizogýn</w:t>
      </w:r>
      <w:r w:rsidR="000A2384">
        <w:rPr>
          <w:lang w:eastAsia="en-GB"/>
        </w:rPr>
        <w:t xml:space="preserve">ií </w:t>
      </w:r>
      <w:r w:rsidR="00557FF4">
        <w:rPr>
          <w:lang w:eastAsia="en-GB"/>
        </w:rPr>
        <w:t xml:space="preserve">a fašizmu </w:t>
      </w:r>
      <w:r w:rsidR="0099002A">
        <w:rPr>
          <w:lang w:eastAsia="en-GB"/>
        </w:rPr>
        <w:t>bolo jej stíhanie za Protektorátu a neskôr a</w:t>
      </w:r>
      <w:r w:rsidR="000A2384">
        <w:rPr>
          <w:lang w:eastAsia="en-GB"/>
        </w:rPr>
        <w:t xml:space="preserve">j </w:t>
      </w:r>
      <w:r w:rsidR="004432F1">
        <w:rPr>
          <w:lang w:eastAsia="en-GB"/>
        </w:rPr>
        <w:t xml:space="preserve">komunistickou stranou </w:t>
      </w:r>
      <w:r w:rsidR="000A2384">
        <w:rPr>
          <w:lang w:eastAsia="en-GB"/>
        </w:rPr>
        <w:t xml:space="preserve">zinscenované </w:t>
      </w:r>
      <w:r w:rsidR="0099002A">
        <w:rPr>
          <w:lang w:eastAsia="en-GB"/>
        </w:rPr>
        <w:t xml:space="preserve">desiatky súdnych procesov. Ich cieľom bola eliminácia Horákovej, ako symbolu </w:t>
      </w:r>
      <w:proofErr w:type="spellStart"/>
      <w:r w:rsidR="0099002A">
        <w:rPr>
          <w:lang w:eastAsia="en-GB"/>
        </w:rPr>
        <w:t>prvorepublikovej</w:t>
      </w:r>
      <w:proofErr w:type="spellEnd"/>
      <w:r w:rsidR="0099002A">
        <w:rPr>
          <w:lang w:eastAsia="en-GB"/>
        </w:rPr>
        <w:t xml:space="preserve"> demokracie. </w:t>
      </w:r>
      <w:r w:rsidR="00266676">
        <w:rPr>
          <w:lang w:eastAsia="en-GB"/>
        </w:rPr>
        <w:t xml:space="preserve"> </w:t>
      </w:r>
      <w:r w:rsidR="0040365D">
        <w:rPr>
          <w:lang w:eastAsia="en-GB"/>
        </w:rPr>
        <w:t xml:space="preserve">Dodnes si ju pripomíname ako </w:t>
      </w:r>
      <w:r w:rsidR="009A7415">
        <w:rPr>
          <w:lang w:eastAsia="en-GB"/>
        </w:rPr>
        <w:t>obeť justičnej vraždy totalitného režimu a</w:t>
      </w:r>
      <w:r w:rsidR="0003090B">
        <w:rPr>
          <w:lang w:eastAsia="en-GB"/>
        </w:rPr>
        <w:t xml:space="preserve"> pamätihodnú feministickú aktivistku </w:t>
      </w:r>
      <w:r w:rsidR="0099002A">
        <w:rPr>
          <w:lang w:eastAsia="en-GB"/>
        </w:rPr>
        <w:t xml:space="preserve">prvej </w:t>
      </w:r>
      <w:r w:rsidR="00595968">
        <w:rPr>
          <w:lang w:eastAsia="en-GB"/>
        </w:rPr>
        <w:t>ČSR.</w:t>
      </w:r>
    </w:p>
    <w:p w14:paraId="28C00D31" w14:textId="587BF053" w:rsidR="004F0CF1" w:rsidRDefault="004F0CF1" w:rsidP="004F0CF1">
      <w:pPr>
        <w:pStyle w:val="Nadpis3"/>
        <w:rPr>
          <w:rFonts w:eastAsia="Times New Roman"/>
          <w:shd w:val="clear" w:color="auto" w:fill="FFFFFF"/>
          <w:lang w:eastAsia="en-GB"/>
        </w:rPr>
      </w:pPr>
      <w:bookmarkStart w:id="30" w:name="_Toc134522600"/>
      <w:bookmarkStart w:id="31" w:name="_Toc134557983"/>
      <w:bookmarkStart w:id="32" w:name="_Toc134565003"/>
      <w:r>
        <w:rPr>
          <w:rFonts w:eastAsia="Times New Roman"/>
          <w:shd w:val="clear" w:color="auto" w:fill="FFFFFF"/>
          <w:lang w:eastAsia="en-GB"/>
        </w:rPr>
        <w:t>Luisa Landová-</w:t>
      </w:r>
      <w:r w:rsidR="00E71F57">
        <w:rPr>
          <w:rFonts w:eastAsia="Times New Roman"/>
          <w:shd w:val="clear" w:color="auto" w:fill="FFFFFF"/>
          <w:lang w:eastAsia="en-GB"/>
        </w:rPr>
        <w:t>Štychová</w:t>
      </w:r>
      <w:bookmarkEnd w:id="30"/>
      <w:bookmarkEnd w:id="31"/>
      <w:bookmarkEnd w:id="32"/>
      <w:r w:rsidR="00E71F57">
        <w:rPr>
          <w:rFonts w:eastAsia="Times New Roman"/>
          <w:shd w:val="clear" w:color="auto" w:fill="FFFFFF"/>
          <w:lang w:eastAsia="en-GB"/>
        </w:rPr>
        <w:t xml:space="preserve"> </w:t>
      </w:r>
    </w:p>
    <w:p w14:paraId="5428EBA9" w14:textId="72E4FFE8" w:rsidR="00E71F57" w:rsidRDefault="0037338A" w:rsidP="00E71F57">
      <w:pPr>
        <w:rPr>
          <w:lang w:eastAsia="en-GB"/>
        </w:rPr>
      </w:pPr>
      <w:r>
        <w:rPr>
          <w:lang w:eastAsia="en-GB"/>
        </w:rPr>
        <w:t>Jedna z úplne prvých</w:t>
      </w:r>
      <w:r w:rsidR="00D3466D">
        <w:rPr>
          <w:lang w:eastAsia="en-GB"/>
        </w:rPr>
        <w:t xml:space="preserve"> ľ</w:t>
      </w:r>
      <w:r w:rsidR="007D62D3">
        <w:rPr>
          <w:lang w:eastAsia="en-GB"/>
        </w:rPr>
        <w:t>avicových</w:t>
      </w:r>
      <w:r w:rsidR="00271C1E">
        <w:rPr>
          <w:lang w:eastAsia="en-GB"/>
        </w:rPr>
        <w:t xml:space="preserve"> </w:t>
      </w:r>
      <w:r w:rsidR="00D3466D">
        <w:rPr>
          <w:lang w:eastAsia="en-GB"/>
        </w:rPr>
        <w:t>československých</w:t>
      </w:r>
      <w:r>
        <w:rPr>
          <w:lang w:eastAsia="en-GB"/>
        </w:rPr>
        <w:t xml:space="preserve"> </w:t>
      </w:r>
      <w:r w:rsidR="00723880">
        <w:rPr>
          <w:lang w:eastAsia="en-GB"/>
        </w:rPr>
        <w:t>poslankýň</w:t>
      </w:r>
      <w:r w:rsidR="00580F77">
        <w:rPr>
          <w:lang w:eastAsia="en-GB"/>
        </w:rPr>
        <w:t xml:space="preserve">. </w:t>
      </w:r>
      <w:r w:rsidR="00736C85">
        <w:rPr>
          <w:lang w:eastAsia="en-GB"/>
        </w:rPr>
        <w:t xml:space="preserve">Považuje sa za ikonu českého anarchizmu </w:t>
      </w:r>
      <w:r w:rsidR="001B532B">
        <w:rPr>
          <w:lang w:eastAsia="en-GB"/>
        </w:rPr>
        <w:t xml:space="preserve">a poprednú osobnosť feminizmu </w:t>
      </w:r>
      <w:r w:rsidR="00C43593">
        <w:rPr>
          <w:lang w:eastAsia="en-GB"/>
        </w:rPr>
        <w:t>v</w:t>
      </w:r>
      <w:r w:rsidR="006F6975">
        <w:rPr>
          <w:lang w:eastAsia="en-GB"/>
        </w:rPr>
        <w:t xml:space="preserve"> prvej polovici </w:t>
      </w:r>
      <w:r w:rsidR="00D3466D">
        <w:rPr>
          <w:lang w:eastAsia="en-GB"/>
        </w:rPr>
        <w:t>XX</w:t>
      </w:r>
      <w:r w:rsidR="006F6975">
        <w:rPr>
          <w:lang w:eastAsia="en-GB"/>
        </w:rPr>
        <w:t>. storočia</w:t>
      </w:r>
      <w:r w:rsidR="001B532B">
        <w:rPr>
          <w:lang w:eastAsia="en-GB"/>
        </w:rPr>
        <w:t xml:space="preserve">. </w:t>
      </w:r>
      <w:r w:rsidR="006F6975">
        <w:rPr>
          <w:lang w:eastAsia="en-GB"/>
        </w:rPr>
        <w:t>Možno nie</w:t>
      </w:r>
      <w:r w:rsidR="006C161F">
        <w:rPr>
          <w:lang w:eastAsia="en-GB"/>
        </w:rPr>
        <w:t xml:space="preserve"> je historicky </w:t>
      </w:r>
      <w:r w:rsidR="00D3466D">
        <w:rPr>
          <w:lang w:eastAsia="en-GB"/>
        </w:rPr>
        <w:t xml:space="preserve">taká </w:t>
      </w:r>
      <w:r w:rsidR="006C161F">
        <w:rPr>
          <w:lang w:eastAsia="en-GB"/>
        </w:rPr>
        <w:t>známa</w:t>
      </w:r>
      <w:r w:rsidR="00D3466D">
        <w:rPr>
          <w:lang w:eastAsia="en-GB"/>
        </w:rPr>
        <w:t>,</w:t>
      </w:r>
      <w:r w:rsidR="006C161F">
        <w:rPr>
          <w:lang w:eastAsia="en-GB"/>
        </w:rPr>
        <w:t xml:space="preserve"> ako jej kolegyne</w:t>
      </w:r>
      <w:r w:rsidR="00CE408B">
        <w:rPr>
          <w:lang w:eastAsia="en-GB"/>
        </w:rPr>
        <w:t xml:space="preserve">, </w:t>
      </w:r>
      <w:r w:rsidR="00856858">
        <w:rPr>
          <w:lang w:eastAsia="en-GB"/>
        </w:rPr>
        <w:t>no</w:t>
      </w:r>
      <w:r w:rsidR="00CE408B">
        <w:rPr>
          <w:lang w:eastAsia="en-GB"/>
        </w:rPr>
        <w:t xml:space="preserve"> v</w:t>
      </w:r>
      <w:r w:rsidR="00D3466D">
        <w:rPr>
          <w:lang w:eastAsia="en-GB"/>
        </w:rPr>
        <w:t>o svojej</w:t>
      </w:r>
      <w:r w:rsidR="00CE408B">
        <w:rPr>
          <w:lang w:eastAsia="en-GB"/>
        </w:rPr>
        <w:t xml:space="preserve"> politickej kariére toho dosiahla </w:t>
      </w:r>
      <w:r w:rsidR="00D3466D">
        <w:rPr>
          <w:lang w:eastAsia="en-GB"/>
        </w:rPr>
        <w:t>veľa</w:t>
      </w:r>
      <w:r w:rsidR="00485108">
        <w:rPr>
          <w:lang w:eastAsia="en-GB"/>
        </w:rPr>
        <w:t>.</w:t>
      </w:r>
      <w:r w:rsidR="008A489D">
        <w:rPr>
          <w:lang w:eastAsia="en-GB"/>
        </w:rPr>
        <w:t xml:space="preserve"> </w:t>
      </w:r>
      <w:r w:rsidR="00D3466D">
        <w:rPr>
          <w:lang w:eastAsia="en-GB"/>
        </w:rPr>
        <w:t>N</w:t>
      </w:r>
      <w:r w:rsidR="006038CA">
        <w:rPr>
          <w:lang w:eastAsia="en-GB"/>
        </w:rPr>
        <w:t>apriek tomu</w:t>
      </w:r>
      <w:r w:rsidR="00D3466D">
        <w:rPr>
          <w:lang w:eastAsia="en-GB"/>
        </w:rPr>
        <w:t>,</w:t>
      </w:r>
      <w:r w:rsidR="006038CA">
        <w:rPr>
          <w:lang w:eastAsia="en-GB"/>
        </w:rPr>
        <w:t xml:space="preserve"> že sa nenarodila do prominentnej rodiny</w:t>
      </w:r>
      <w:r w:rsidR="00D3466D">
        <w:rPr>
          <w:lang w:eastAsia="en-GB"/>
        </w:rPr>
        <w:t>,</w:t>
      </w:r>
      <w:r w:rsidR="006038CA">
        <w:rPr>
          <w:lang w:eastAsia="en-GB"/>
        </w:rPr>
        <w:t xml:space="preserve"> bola </w:t>
      </w:r>
      <w:r w:rsidR="00057307">
        <w:rPr>
          <w:lang w:eastAsia="en-GB"/>
        </w:rPr>
        <w:t>vďaka svojim ambíciam</w:t>
      </w:r>
      <w:r w:rsidR="006038CA">
        <w:rPr>
          <w:lang w:eastAsia="en-GB"/>
        </w:rPr>
        <w:t xml:space="preserve"> schopná </w:t>
      </w:r>
      <w:r w:rsidR="005851F2">
        <w:rPr>
          <w:lang w:eastAsia="en-GB"/>
        </w:rPr>
        <w:t>dostať sa do popredia</w:t>
      </w:r>
      <w:r w:rsidR="002E585D">
        <w:rPr>
          <w:lang w:eastAsia="en-GB"/>
        </w:rPr>
        <w:t xml:space="preserve"> </w:t>
      </w:r>
      <w:r w:rsidR="00D3466D">
        <w:rPr>
          <w:lang w:eastAsia="en-GB"/>
        </w:rPr>
        <w:t>na politickej scéne</w:t>
      </w:r>
      <w:r w:rsidR="002E585D">
        <w:rPr>
          <w:lang w:eastAsia="en-GB"/>
        </w:rPr>
        <w:t xml:space="preserve">. </w:t>
      </w:r>
    </w:p>
    <w:p w14:paraId="038A91DE" w14:textId="0E7598FB" w:rsidR="00F17307" w:rsidRDefault="0001733B" w:rsidP="001D33B3">
      <w:pPr>
        <w:rPr>
          <w:i/>
          <w:iCs/>
        </w:rPr>
      </w:pPr>
      <w:r>
        <w:rPr>
          <w:lang w:eastAsia="en-GB"/>
        </w:rPr>
        <w:t>Za</w:t>
      </w:r>
      <w:r w:rsidR="000A76FE">
        <w:rPr>
          <w:lang w:eastAsia="en-GB"/>
        </w:rPr>
        <w:t xml:space="preserve"> </w:t>
      </w:r>
      <w:r w:rsidR="002D3781">
        <w:rPr>
          <w:lang w:eastAsia="en-GB"/>
        </w:rPr>
        <w:t xml:space="preserve">pomoci </w:t>
      </w:r>
      <w:r w:rsidR="00D3466D">
        <w:rPr>
          <w:lang w:eastAsia="en-GB"/>
        </w:rPr>
        <w:t>svojej</w:t>
      </w:r>
      <w:r w:rsidR="002D3781">
        <w:rPr>
          <w:lang w:eastAsia="en-GB"/>
        </w:rPr>
        <w:t xml:space="preserve"> matky bola Luisa schopná </w:t>
      </w:r>
      <w:r w:rsidR="005D38D2">
        <w:rPr>
          <w:lang w:eastAsia="en-GB"/>
        </w:rPr>
        <w:t>pokrač</w:t>
      </w:r>
      <w:r w:rsidR="00D3466D">
        <w:rPr>
          <w:lang w:eastAsia="en-GB"/>
        </w:rPr>
        <w:t>ovať v budovaní vlastnej kariéry aj</w:t>
      </w:r>
      <w:r w:rsidR="005D38D2">
        <w:rPr>
          <w:lang w:eastAsia="en-GB"/>
        </w:rPr>
        <w:t xml:space="preserve"> po tom</w:t>
      </w:r>
      <w:r w:rsidR="00D3466D">
        <w:rPr>
          <w:lang w:eastAsia="en-GB"/>
        </w:rPr>
        <w:t>,</w:t>
      </w:r>
      <w:r w:rsidR="005D38D2">
        <w:rPr>
          <w:lang w:eastAsia="en-GB"/>
        </w:rPr>
        <w:t xml:space="preserve"> ako si sama založila rodinu. </w:t>
      </w:r>
      <w:r w:rsidR="00523B3F">
        <w:rPr>
          <w:lang w:eastAsia="en-GB"/>
        </w:rPr>
        <w:t xml:space="preserve">Historik </w:t>
      </w:r>
      <w:r w:rsidR="008A591A">
        <w:rPr>
          <w:lang w:eastAsia="en-GB"/>
        </w:rPr>
        <w:t xml:space="preserve">Stanislav Holubec sa </w:t>
      </w:r>
      <w:r w:rsidR="001D33B3">
        <w:rPr>
          <w:lang w:eastAsia="en-GB"/>
        </w:rPr>
        <w:t xml:space="preserve">pre </w:t>
      </w:r>
      <w:r w:rsidR="009C4D31">
        <w:rPr>
          <w:lang w:eastAsia="en-GB"/>
        </w:rPr>
        <w:t xml:space="preserve">denník Alarm </w:t>
      </w:r>
      <w:r w:rsidR="001D33B3">
        <w:rPr>
          <w:lang w:eastAsia="en-GB"/>
        </w:rPr>
        <w:t xml:space="preserve">vyjadril: </w:t>
      </w:r>
      <w:r w:rsidR="001D33B3" w:rsidRPr="001D33B3">
        <w:rPr>
          <w:i/>
          <w:iCs/>
        </w:rPr>
        <w:t>„</w:t>
      </w:r>
      <w:r w:rsidR="00F17307" w:rsidRPr="00F17307">
        <w:rPr>
          <w:i/>
          <w:lang w:eastAsia="en-GB"/>
        </w:rPr>
        <w:t>Luisa se tehdy víc politicky angažuje, jezdí řečnit na různé akce, přičemž významnou roli v jejím úspěchu hraje kouzlo její osobnosti i dravé mládí. Ze zachovaných zvukových záznamů je patrné, že měla velmi dobrý hlasový projev, což souvisí s léty, která strávila na herecké škol</w:t>
      </w:r>
      <w:r w:rsidR="00F17307" w:rsidRPr="003301D1">
        <w:rPr>
          <w:i/>
          <w:lang w:eastAsia="en-GB"/>
        </w:rPr>
        <w:t>e.</w:t>
      </w:r>
      <w:r w:rsidR="001D33B3" w:rsidRPr="003301D1">
        <w:rPr>
          <w:i/>
        </w:rPr>
        <w:t>“</w:t>
      </w:r>
      <w:r w:rsidR="001D33B3" w:rsidRPr="003301D1">
        <w:rPr>
          <w:rStyle w:val="Odkaznapoznmkupodiarou"/>
          <w:i/>
          <w:lang w:eastAsia="en-GB"/>
        </w:rPr>
        <w:footnoteReference w:id="12"/>
      </w:r>
    </w:p>
    <w:p w14:paraId="594DB205" w14:textId="56B7A185" w:rsidR="00261696" w:rsidRDefault="005C4595" w:rsidP="00CF6AD3">
      <w:pPr>
        <w:spacing w:after="0"/>
        <w:ind w:firstLine="0"/>
        <w:jc w:val="left"/>
        <w:rPr>
          <w:rFonts w:eastAsia="Times New Roman" w:cs="Times New Roman"/>
          <w:szCs w:val="24"/>
          <w:lang w:eastAsia="en-GB"/>
        </w:rPr>
      </w:pPr>
      <w:r>
        <w:t xml:space="preserve">Taktiež povedal: </w:t>
      </w:r>
      <w:r w:rsidRPr="00272800">
        <w:rPr>
          <w:i/>
          <w:iCs/>
        </w:rPr>
        <w:t>„</w:t>
      </w:r>
      <w:r w:rsidRPr="00272800">
        <w:rPr>
          <w:i/>
          <w:lang w:eastAsia="en-GB"/>
        </w:rPr>
        <w:t>Ze začátku byl její feminismus spojený s volebním právem žen, právem na interrupci a tím, aby ženy mohly vykonávat „mužské“ profese</w:t>
      </w:r>
      <w:r w:rsidRPr="00F52175">
        <w:rPr>
          <w:i/>
          <w:lang w:eastAsia="en-GB"/>
        </w:rPr>
        <w:t>.</w:t>
      </w:r>
      <w:r w:rsidR="00272800" w:rsidRPr="00F52175">
        <w:rPr>
          <w:i/>
        </w:rPr>
        <w:t xml:space="preserve">“ </w:t>
      </w:r>
      <w:r w:rsidR="00F52175" w:rsidRPr="00F52175">
        <w:rPr>
          <w:rStyle w:val="Odkaznapoznmkupodiarou"/>
          <w:i/>
        </w:rPr>
        <w:footnoteReference w:id="13"/>
      </w:r>
      <w:r w:rsidR="00F52175">
        <w:t xml:space="preserve"> </w:t>
      </w:r>
      <w:r w:rsidR="00CC2A4D">
        <w:t xml:space="preserve">Čiže </w:t>
      </w:r>
      <w:r w:rsidR="00D3466D">
        <w:t xml:space="preserve">bojovala </w:t>
      </w:r>
      <w:r w:rsidR="00CC2A4D">
        <w:t xml:space="preserve"> </w:t>
      </w:r>
      <w:r w:rsidR="0061613C">
        <w:t xml:space="preserve">nielen </w:t>
      </w:r>
      <w:r w:rsidR="00D3466D">
        <w:t xml:space="preserve">o </w:t>
      </w:r>
      <w:r w:rsidR="0061613C">
        <w:t xml:space="preserve">volebné právo </w:t>
      </w:r>
      <w:r w:rsidR="00D3466D">
        <w:t xml:space="preserve">pre ženy, ale aj za </w:t>
      </w:r>
      <w:r w:rsidR="0061613C">
        <w:t xml:space="preserve">ale aj právo na </w:t>
      </w:r>
      <w:r w:rsidR="00D3466D">
        <w:t xml:space="preserve">interrupciu- teda slobodné rozhodnutie legitímne ukončiť neželané/ rizikové </w:t>
      </w:r>
      <w:proofErr w:type="spellStart"/>
      <w:r w:rsidR="00D3466D">
        <w:t>tehotenstvo.J</w:t>
      </w:r>
      <w:r w:rsidR="00F52175">
        <w:t>ej</w:t>
      </w:r>
      <w:proofErr w:type="spellEnd"/>
      <w:r w:rsidR="00F52175">
        <w:t xml:space="preserve"> návrh sa však </w:t>
      </w:r>
      <w:r w:rsidR="0098077A">
        <w:t xml:space="preserve">sa do platnosti nepodarilo </w:t>
      </w:r>
      <w:r w:rsidR="004412D6">
        <w:t>zavie</w:t>
      </w:r>
      <w:r w:rsidR="00962229">
        <w:t>sť</w:t>
      </w:r>
      <w:r w:rsidR="009D2DDF">
        <w:t xml:space="preserve"> a interupcie sa </w:t>
      </w:r>
      <w:r w:rsidR="00D3466D">
        <w:t>legálnymi v </w:t>
      </w:r>
      <w:r w:rsidR="009C08E2">
        <w:t xml:space="preserve">ČSR nestali. </w:t>
      </w:r>
    </w:p>
    <w:p w14:paraId="4BFE23A4" w14:textId="77777777" w:rsidR="00CF6AD3" w:rsidRPr="00CF6AD3" w:rsidRDefault="00CF6AD3" w:rsidP="00CF6AD3">
      <w:pPr>
        <w:spacing w:after="0"/>
        <w:ind w:firstLine="0"/>
        <w:jc w:val="left"/>
        <w:rPr>
          <w:rFonts w:eastAsia="Times New Roman" w:cs="Times New Roman"/>
          <w:szCs w:val="24"/>
          <w:lang w:eastAsia="en-GB"/>
        </w:rPr>
      </w:pPr>
    </w:p>
    <w:p w14:paraId="61BA6839" w14:textId="4BF130B7" w:rsidR="00915FAC" w:rsidRDefault="00CD13AB" w:rsidP="00915FAC">
      <w:pPr>
        <w:pStyle w:val="Nadpis2"/>
      </w:pPr>
      <w:bookmarkStart w:id="33" w:name="_Toc134522601"/>
      <w:bookmarkStart w:id="34" w:name="_Toc134557984"/>
      <w:bookmarkStart w:id="35" w:name="_Toc134565004"/>
      <w:r>
        <w:t>Antifeministické hnuti</w:t>
      </w:r>
      <w:r w:rsidR="000D2718">
        <w:t>a</w:t>
      </w:r>
      <w:bookmarkEnd w:id="33"/>
      <w:bookmarkEnd w:id="34"/>
      <w:bookmarkEnd w:id="35"/>
    </w:p>
    <w:p w14:paraId="61E765CF" w14:textId="61947234" w:rsidR="00EA270C" w:rsidRPr="00EA270C" w:rsidRDefault="0011354D" w:rsidP="00EA270C">
      <w:r>
        <w:t>Tak, ako</w:t>
      </w:r>
      <w:r w:rsidR="00CD6341">
        <w:t xml:space="preserve"> inde vo svete, rovnako aj u nás sa feministky stretli s</w:t>
      </w:r>
      <w:r>
        <w:t> odporom tzv. „</w:t>
      </w:r>
      <w:proofErr w:type="spellStart"/>
      <w:r>
        <w:t>antifeministov</w:t>
      </w:r>
      <w:proofErr w:type="spellEnd"/>
      <w:r w:rsidR="0068496C">
        <w:t xml:space="preserve">“. </w:t>
      </w:r>
      <w:r w:rsidR="003B039E">
        <w:t>Ich názory sa diametrálne líšili od názorov ženskej populácie, nakoľko chceli ponechať veci tak</w:t>
      </w:r>
      <w:r>
        <w:t>,</w:t>
      </w:r>
      <w:r w:rsidR="003B039E">
        <w:t xml:space="preserve"> ako boli </w:t>
      </w:r>
      <w:r>
        <w:t xml:space="preserve">historicky </w:t>
      </w:r>
      <w:r w:rsidR="003B039E">
        <w:t xml:space="preserve">zaužívané. </w:t>
      </w:r>
      <w:r w:rsidR="00CE4384">
        <w:t>Obraz</w:t>
      </w:r>
      <w:r w:rsidR="001D6F28">
        <w:t xml:space="preserve"> žien</w:t>
      </w:r>
      <w:r>
        <w:t>,</w:t>
      </w:r>
      <w:r w:rsidR="001D6F28">
        <w:t xml:space="preserve"> ktoré sa nestarajú </w:t>
      </w:r>
      <w:r w:rsidR="001D6F28">
        <w:lastRenderedPageBreak/>
        <w:t xml:space="preserve">výhradne o domácnosť a deti bola pre niektorých priam hrozivá. </w:t>
      </w:r>
      <w:r w:rsidR="00167522">
        <w:t xml:space="preserve">Nepáčilo sa im, že </w:t>
      </w:r>
      <w:r w:rsidR="00CE4384">
        <w:t xml:space="preserve">ženy </w:t>
      </w:r>
      <w:r w:rsidR="00167522">
        <w:t>chceli pracovať</w:t>
      </w:r>
      <w:r w:rsidR="00CE4384">
        <w:t xml:space="preserve"> a byť finančne nezávislé</w:t>
      </w:r>
      <w:r w:rsidR="00167522">
        <w:t xml:space="preserve">. </w:t>
      </w:r>
      <w:r w:rsidR="00CE4384">
        <w:t xml:space="preserve">Odmietali to, aby sa ženy mohli </w:t>
      </w:r>
      <w:r w:rsidR="00167522">
        <w:t xml:space="preserve">sociálne, kultúrne a kariérne </w:t>
      </w:r>
      <w:r w:rsidR="00F7304A">
        <w:t>rozvíjať</w:t>
      </w:r>
      <w:r w:rsidR="00284200">
        <w:t xml:space="preserve"> a</w:t>
      </w:r>
      <w:r w:rsidR="00FF53DF">
        <w:t xml:space="preserve"> </w:t>
      </w:r>
      <w:r w:rsidR="00284200">
        <w:t>f</w:t>
      </w:r>
      <w:r w:rsidR="001E5CDC">
        <w:t xml:space="preserve">eminizmus </w:t>
      </w:r>
      <w:r w:rsidR="00284200">
        <w:t xml:space="preserve">dokonca </w:t>
      </w:r>
      <w:r w:rsidR="001E5CDC">
        <w:t>vnímali ako „neženský.“</w:t>
      </w:r>
    </w:p>
    <w:p w14:paraId="4636B8F3" w14:textId="0EFB37DF" w:rsidR="00503371" w:rsidRPr="00F7304A" w:rsidRDefault="00167522" w:rsidP="00503371">
      <w:pPr>
        <w:rPr>
          <w:rFonts w:eastAsia="Times New Roman" w:cs="Times New Roman"/>
          <w:i/>
          <w:szCs w:val="24"/>
          <w:lang w:eastAsia="en-GB"/>
        </w:rPr>
      </w:pPr>
      <w:r w:rsidRPr="00503371">
        <w:rPr>
          <w:szCs w:val="24"/>
        </w:rPr>
        <w:t xml:space="preserve">Takéto presvedčenia môžeme pozorovať aj pri </w:t>
      </w:r>
      <w:r w:rsidR="00F30A7E" w:rsidRPr="00503371">
        <w:rPr>
          <w:szCs w:val="24"/>
        </w:rPr>
        <w:t>jednom</w:t>
      </w:r>
      <w:r w:rsidR="00503371">
        <w:rPr>
          <w:szCs w:val="24"/>
        </w:rPr>
        <w:t xml:space="preserve"> </w:t>
      </w:r>
      <w:r w:rsidR="00F30A7E" w:rsidRPr="00503371">
        <w:rPr>
          <w:szCs w:val="24"/>
        </w:rPr>
        <w:t>z</w:t>
      </w:r>
      <w:r w:rsidR="00CE4384">
        <w:rPr>
          <w:szCs w:val="24"/>
        </w:rPr>
        <w:t> naj</w:t>
      </w:r>
      <w:r w:rsidR="006A51DD">
        <w:rPr>
          <w:szCs w:val="24"/>
        </w:rPr>
        <w:t>z</w:t>
      </w:r>
      <w:r w:rsidR="00CE4384">
        <w:rPr>
          <w:szCs w:val="24"/>
        </w:rPr>
        <w:t xml:space="preserve">námejších slovenských </w:t>
      </w:r>
      <w:proofErr w:type="spellStart"/>
      <w:r w:rsidR="00CE4384">
        <w:rPr>
          <w:szCs w:val="24"/>
        </w:rPr>
        <w:t>antifeminstov</w:t>
      </w:r>
      <w:proofErr w:type="spellEnd"/>
      <w:r w:rsidR="00CE4384">
        <w:rPr>
          <w:szCs w:val="24"/>
        </w:rPr>
        <w:t xml:space="preserve">, pri </w:t>
      </w:r>
      <w:r w:rsidR="00CF42A2" w:rsidRPr="00503371">
        <w:rPr>
          <w:szCs w:val="24"/>
        </w:rPr>
        <w:t>Svetozár</w:t>
      </w:r>
      <w:r w:rsidR="00963348" w:rsidRPr="00503371">
        <w:rPr>
          <w:szCs w:val="24"/>
        </w:rPr>
        <w:t>ovi</w:t>
      </w:r>
      <w:r w:rsidR="00CF42A2" w:rsidRPr="00503371">
        <w:rPr>
          <w:szCs w:val="24"/>
        </w:rPr>
        <w:t xml:space="preserve"> H</w:t>
      </w:r>
      <w:r w:rsidR="00963348" w:rsidRPr="00503371">
        <w:rPr>
          <w:szCs w:val="24"/>
        </w:rPr>
        <w:t xml:space="preserve">. </w:t>
      </w:r>
      <w:r w:rsidR="00CF42A2" w:rsidRPr="00503371">
        <w:rPr>
          <w:szCs w:val="24"/>
        </w:rPr>
        <w:t>Vajansk</w:t>
      </w:r>
      <w:r w:rsidR="00963348" w:rsidRPr="00503371">
        <w:rPr>
          <w:szCs w:val="24"/>
        </w:rPr>
        <w:t>om</w:t>
      </w:r>
      <w:r w:rsidR="00CE4384">
        <w:rPr>
          <w:szCs w:val="24"/>
        </w:rPr>
        <w:t xml:space="preserve">. Autorita na národnej scéne, známy spisovateľ, </w:t>
      </w:r>
      <w:r w:rsidR="00CF42A2" w:rsidRPr="00503371">
        <w:rPr>
          <w:szCs w:val="24"/>
        </w:rPr>
        <w:t xml:space="preserve">sa </w:t>
      </w:r>
      <w:r w:rsidR="00B3687E" w:rsidRPr="00503371">
        <w:rPr>
          <w:szCs w:val="24"/>
        </w:rPr>
        <w:t>nehanbil</w:t>
      </w:r>
      <w:r w:rsidR="00CF42A2" w:rsidRPr="00503371">
        <w:rPr>
          <w:szCs w:val="24"/>
        </w:rPr>
        <w:t xml:space="preserve"> za posmech, ktor</w:t>
      </w:r>
      <w:r w:rsidR="00963348" w:rsidRPr="00503371">
        <w:rPr>
          <w:szCs w:val="24"/>
        </w:rPr>
        <w:t xml:space="preserve">ý </w:t>
      </w:r>
      <w:r w:rsidR="00CE4384">
        <w:rPr>
          <w:szCs w:val="24"/>
        </w:rPr>
        <w:t xml:space="preserve">uštedroval </w:t>
      </w:r>
      <w:r w:rsidR="00CF42A2" w:rsidRPr="00503371">
        <w:rPr>
          <w:szCs w:val="24"/>
        </w:rPr>
        <w:t>žen</w:t>
      </w:r>
      <w:r w:rsidR="00963348" w:rsidRPr="00503371">
        <w:rPr>
          <w:szCs w:val="24"/>
        </w:rPr>
        <w:t>ám</w:t>
      </w:r>
      <w:r w:rsidR="00CF42A2" w:rsidRPr="00503371">
        <w:rPr>
          <w:szCs w:val="24"/>
        </w:rPr>
        <w:t xml:space="preserve"> za </w:t>
      </w:r>
      <w:r w:rsidR="00CE4384">
        <w:rPr>
          <w:szCs w:val="24"/>
        </w:rPr>
        <w:t>snahu o </w:t>
      </w:r>
      <w:r w:rsidR="00F52A56" w:rsidRPr="00503371">
        <w:rPr>
          <w:szCs w:val="24"/>
        </w:rPr>
        <w:t>emancipáciu</w:t>
      </w:r>
      <w:r w:rsidR="00CE4384">
        <w:rPr>
          <w:szCs w:val="24"/>
        </w:rPr>
        <w:t>, napríklad  aj ž</w:t>
      </w:r>
      <w:r w:rsidR="00F52A56" w:rsidRPr="00503371">
        <w:rPr>
          <w:szCs w:val="24"/>
        </w:rPr>
        <w:t>enám</w:t>
      </w:r>
      <w:r w:rsidR="00155D8B" w:rsidRPr="00503371">
        <w:rPr>
          <w:szCs w:val="24"/>
        </w:rPr>
        <w:t>, ktoré bojovali</w:t>
      </w:r>
      <w:r w:rsidR="00F52A56" w:rsidRPr="00503371">
        <w:rPr>
          <w:szCs w:val="24"/>
        </w:rPr>
        <w:t xml:space="preserve"> </w:t>
      </w:r>
      <w:r w:rsidR="00CE4384">
        <w:rPr>
          <w:szCs w:val="24"/>
        </w:rPr>
        <w:t>za</w:t>
      </w:r>
      <w:r w:rsidR="00F52A56" w:rsidRPr="00503371">
        <w:rPr>
          <w:szCs w:val="24"/>
        </w:rPr>
        <w:t> právo voliť.</w:t>
      </w:r>
      <w:r w:rsidR="00E441CC" w:rsidRPr="00503371">
        <w:rPr>
          <w:szCs w:val="24"/>
        </w:rPr>
        <w:t xml:space="preserve"> </w:t>
      </w:r>
      <w:r w:rsidR="00CE4384">
        <w:rPr>
          <w:szCs w:val="24"/>
        </w:rPr>
        <w:t>Výsmech adresoval ž</w:t>
      </w:r>
      <w:r w:rsidR="00E441CC" w:rsidRPr="00503371">
        <w:rPr>
          <w:szCs w:val="24"/>
        </w:rPr>
        <w:t>en</w:t>
      </w:r>
      <w:r w:rsidR="00155D8B" w:rsidRPr="00503371">
        <w:rPr>
          <w:szCs w:val="24"/>
        </w:rPr>
        <w:t>ám</w:t>
      </w:r>
      <w:r w:rsidR="00E441CC" w:rsidRPr="00503371">
        <w:rPr>
          <w:szCs w:val="24"/>
        </w:rPr>
        <w:t xml:space="preserve">, ktoré bojovali </w:t>
      </w:r>
      <w:r w:rsidR="00CE4384">
        <w:rPr>
          <w:szCs w:val="24"/>
        </w:rPr>
        <w:t>nie</w:t>
      </w:r>
      <w:r w:rsidR="00155D8B" w:rsidRPr="00503371">
        <w:rPr>
          <w:szCs w:val="24"/>
        </w:rPr>
        <w:t>len</w:t>
      </w:r>
      <w:r w:rsidR="00D51ED3" w:rsidRPr="00503371">
        <w:rPr>
          <w:szCs w:val="24"/>
        </w:rPr>
        <w:t xml:space="preserve"> </w:t>
      </w:r>
      <w:r w:rsidR="00B3687E" w:rsidRPr="00503371">
        <w:rPr>
          <w:szCs w:val="24"/>
        </w:rPr>
        <w:t>za</w:t>
      </w:r>
      <w:r w:rsidR="002E4D94" w:rsidRPr="00503371">
        <w:rPr>
          <w:szCs w:val="24"/>
        </w:rPr>
        <w:t xml:space="preserve"> lepšiu</w:t>
      </w:r>
      <w:r w:rsidR="00B3687E" w:rsidRPr="00503371">
        <w:rPr>
          <w:szCs w:val="24"/>
        </w:rPr>
        <w:t xml:space="preserve"> budúcnosť svojich </w:t>
      </w:r>
      <w:r w:rsidR="00704443" w:rsidRPr="00503371">
        <w:rPr>
          <w:szCs w:val="24"/>
        </w:rPr>
        <w:t>dcér</w:t>
      </w:r>
      <w:r w:rsidR="00155D8B" w:rsidRPr="00503371">
        <w:rPr>
          <w:szCs w:val="24"/>
        </w:rPr>
        <w:t xml:space="preserve"> a</w:t>
      </w:r>
      <w:r w:rsidR="005F24BE" w:rsidRPr="00503371">
        <w:rPr>
          <w:szCs w:val="24"/>
        </w:rPr>
        <w:t> </w:t>
      </w:r>
      <w:r w:rsidR="00155D8B" w:rsidRPr="00503371">
        <w:rPr>
          <w:szCs w:val="24"/>
        </w:rPr>
        <w:t>neterí</w:t>
      </w:r>
      <w:r w:rsidR="005F24BE" w:rsidRPr="00503371">
        <w:rPr>
          <w:szCs w:val="24"/>
        </w:rPr>
        <w:t>,</w:t>
      </w:r>
      <w:r w:rsidR="00B3687E" w:rsidRPr="00503371">
        <w:rPr>
          <w:szCs w:val="24"/>
        </w:rPr>
        <w:t xml:space="preserve"> ale aj za budúcnosť </w:t>
      </w:r>
      <w:r w:rsidR="002E4D94" w:rsidRPr="00503371">
        <w:rPr>
          <w:szCs w:val="24"/>
        </w:rPr>
        <w:t>nenarodených dievčat</w:t>
      </w:r>
      <w:r w:rsidR="00155D8B" w:rsidRPr="00503371">
        <w:rPr>
          <w:szCs w:val="24"/>
        </w:rPr>
        <w:t>.</w:t>
      </w:r>
      <w:r w:rsidR="00B3687E" w:rsidRPr="00503371">
        <w:rPr>
          <w:szCs w:val="24"/>
        </w:rPr>
        <w:t xml:space="preserve"> </w:t>
      </w:r>
      <w:r w:rsidR="005F24BE" w:rsidRPr="00503371">
        <w:rPr>
          <w:szCs w:val="24"/>
        </w:rPr>
        <w:t xml:space="preserve">Ako sa vyjadrila historička </w:t>
      </w:r>
      <w:r w:rsidR="00503371" w:rsidRPr="00503371">
        <w:rPr>
          <w:szCs w:val="24"/>
        </w:rPr>
        <w:t xml:space="preserve">Eva Gatialová: </w:t>
      </w:r>
      <w:r w:rsidR="00503371" w:rsidRPr="00F7304A">
        <w:rPr>
          <w:rFonts w:eastAsia="Times New Roman" w:cs="Times New Roman"/>
          <w:i/>
          <w:color w:val="212139"/>
          <w:szCs w:val="24"/>
          <w:shd w:val="clear" w:color="auto" w:fill="FFFFFF"/>
          <w:lang w:eastAsia="en-GB"/>
        </w:rPr>
        <w:t>„Antifeminizmus dostával určite oveľa viac priestoru ako feminizmus. Medzi najväčších antifeministov patril napríklad Svetozár Hurban Vajanský. Pred Hanou Gregorovou si posmešne odpľul a na adresu aktivistky Marky Ivankovej-Pietrovej sa vyjadril slovami – ,fuj, baba femina‘,“</w:t>
      </w:r>
      <w:r w:rsidR="00F7304A">
        <w:rPr>
          <w:rStyle w:val="Odkaznapoznmkupodiarou"/>
          <w:rFonts w:eastAsia="Times New Roman" w:cs="Times New Roman"/>
          <w:i/>
          <w:szCs w:val="24"/>
          <w:lang w:eastAsia="en-GB"/>
        </w:rPr>
        <w:footnoteReference w:id="14"/>
      </w:r>
    </w:p>
    <w:p w14:paraId="0C20A779" w14:textId="3F25AB2C" w:rsidR="002D79E2" w:rsidRPr="002D79E2" w:rsidRDefault="00F7304A" w:rsidP="002D79E2">
      <w:pPr>
        <w:rPr>
          <w:i/>
          <w:szCs w:val="24"/>
          <w:lang w:eastAsia="en-GB"/>
        </w:rPr>
      </w:pPr>
      <w:r>
        <w:tab/>
      </w:r>
      <w:r w:rsidR="00544690">
        <w:t xml:space="preserve">No ako sme spomínali, boj proti emancipácií viedli aj </w:t>
      </w:r>
      <w:r w:rsidR="00C36AE1">
        <w:t xml:space="preserve">ženy. Mnohé sa nestotožňovali </w:t>
      </w:r>
      <w:r w:rsidR="00E9630A">
        <w:t>s</w:t>
      </w:r>
      <w:r w:rsidR="00C36AE1">
        <w:t> pokrokovými názormi</w:t>
      </w:r>
      <w:r w:rsidR="002B1B47">
        <w:t>, ktoré priniesla nová doba a túžba po slobode</w:t>
      </w:r>
      <w:r w:rsidR="00C36AE1">
        <w:t xml:space="preserve">. </w:t>
      </w:r>
      <w:r w:rsidR="00865516">
        <w:t xml:space="preserve">Odpor voči feminizmu od žien </w:t>
      </w:r>
      <w:r w:rsidR="004D0F45">
        <w:t>môžeme vidieť na výroku</w:t>
      </w:r>
      <w:r w:rsidR="009419C5">
        <w:t>, ktorý cituje už</w:t>
      </w:r>
      <w:r w:rsidR="00C10B7F">
        <w:t xml:space="preserve"> vyššie uvedená </w:t>
      </w:r>
      <w:r w:rsidR="009419C5">
        <w:t xml:space="preserve">historička: </w:t>
      </w:r>
      <w:r w:rsidR="002D79E2" w:rsidRPr="002D79E2">
        <w:rPr>
          <w:i/>
          <w:shd w:val="clear" w:color="auto" w:fill="FFFFFF"/>
          <w:lang w:eastAsia="en-GB"/>
        </w:rPr>
        <w:t>„Prívrženkyňou feminizmu nebola ani Ľudmila Podjavorinská, ktorá neschvaľovala ani univerzitné vzdelanie žien. Vyjadrila sa, že ,učenosť nekrášli ženu, keď ju nechváli domácnosť, a vraj je márne žena vzdelaná, ak si pritom mužíčka častuje prismradnutou polievkou‘. O feminizme dokonca vyhlásila, že ,šarapatil už odpradávna a vždy boli s ním len opletačky‘,“</w:t>
      </w:r>
      <w:r w:rsidR="00865516">
        <w:rPr>
          <w:rStyle w:val="Odkaznapoznmkupodiarou"/>
          <w:i/>
          <w:szCs w:val="24"/>
          <w:lang w:eastAsia="en-GB"/>
        </w:rPr>
        <w:footnoteReference w:id="15"/>
      </w:r>
    </w:p>
    <w:p w14:paraId="4A42A0FB" w14:textId="6F54E162" w:rsidR="00CD13AB" w:rsidRDefault="00CB75D1" w:rsidP="00CB75D1">
      <w:pPr>
        <w:pStyle w:val="Nadpis1"/>
      </w:pPr>
      <w:bookmarkStart w:id="36" w:name="_Toc134522602"/>
      <w:bookmarkStart w:id="37" w:name="_Toc134557985"/>
      <w:bookmarkStart w:id="38" w:name="_Toc134565005"/>
      <w:r>
        <w:t>Sebarealizácia žien</w:t>
      </w:r>
      <w:bookmarkEnd w:id="36"/>
      <w:r>
        <w:t xml:space="preserve"> </w:t>
      </w:r>
      <w:r w:rsidR="008F07F1">
        <w:t>v prvej ČSR</w:t>
      </w:r>
      <w:bookmarkEnd w:id="37"/>
      <w:bookmarkEnd w:id="38"/>
    </w:p>
    <w:p w14:paraId="77D29B6C" w14:textId="0F25CA49" w:rsidR="00CB75D1" w:rsidRDefault="00890095" w:rsidP="00890095">
      <w:pPr>
        <w:pStyle w:val="Nadpis2"/>
      </w:pPr>
      <w:bookmarkStart w:id="39" w:name="_Toc134522603"/>
      <w:bookmarkStart w:id="40" w:name="_Toc134557986"/>
      <w:bookmarkStart w:id="41" w:name="_Toc134565006"/>
      <w:r>
        <w:t>Povinnosti žien</w:t>
      </w:r>
      <w:bookmarkEnd w:id="39"/>
      <w:bookmarkEnd w:id="40"/>
      <w:bookmarkEnd w:id="41"/>
    </w:p>
    <w:p w14:paraId="181E7531" w14:textId="77777777" w:rsidR="00BF4D73" w:rsidRDefault="0035074E" w:rsidP="0086434D">
      <w:pPr>
        <w:ind w:firstLine="576"/>
      </w:pPr>
      <w:r w:rsidRPr="00175D23">
        <w:t xml:space="preserve">Ženy sa na verejnosti znateľne prejavili najmä počas </w:t>
      </w:r>
      <w:r w:rsidR="00A800EE">
        <w:t>prvej</w:t>
      </w:r>
      <w:r w:rsidRPr="00175D23">
        <w:t xml:space="preserve"> svetovej vojny</w:t>
      </w:r>
      <w:r w:rsidR="00A800EE">
        <w:t xml:space="preserve">. </w:t>
      </w:r>
      <w:r w:rsidR="008F7F84">
        <w:t>Nakoľko</w:t>
      </w:r>
      <w:r w:rsidR="00BC613F">
        <w:t xml:space="preserve"> </w:t>
      </w:r>
      <w:r w:rsidR="00BF4D73">
        <w:t>veľká</w:t>
      </w:r>
      <w:r w:rsidR="00F72471">
        <w:t xml:space="preserve"> väčšina</w:t>
      </w:r>
      <w:r w:rsidR="0046704B">
        <w:t xml:space="preserve"> mužov</w:t>
      </w:r>
      <w:r w:rsidR="00145F5C">
        <w:t xml:space="preserve">, </w:t>
      </w:r>
      <w:r w:rsidR="0046704B">
        <w:t xml:space="preserve">ktorí boli v tom čase </w:t>
      </w:r>
      <w:r w:rsidR="00BF4D73">
        <w:t>živitelia rodín</w:t>
      </w:r>
      <w:r w:rsidR="00145F5C">
        <w:t>,</w:t>
      </w:r>
      <w:r w:rsidR="00BF4D73">
        <w:t xml:space="preserve"> odišla</w:t>
      </w:r>
      <w:r w:rsidR="00565CDA">
        <w:t xml:space="preserve"> na front</w:t>
      </w:r>
      <w:r w:rsidR="00024A5A">
        <w:t xml:space="preserve">, </w:t>
      </w:r>
      <w:r w:rsidR="00402244">
        <w:t xml:space="preserve">ženy </w:t>
      </w:r>
      <w:r w:rsidR="00A127B0">
        <w:t>boli</w:t>
      </w:r>
      <w:r w:rsidR="00402244">
        <w:t xml:space="preserve"> </w:t>
      </w:r>
      <w:r w:rsidRPr="00175D23">
        <w:t xml:space="preserve">nútené osamostatniť sa a začať </w:t>
      </w:r>
      <w:r w:rsidR="00BF4D73">
        <w:t xml:space="preserve">si </w:t>
      </w:r>
      <w:r w:rsidRPr="00175D23">
        <w:t xml:space="preserve">zarábať na živobytie. Môžeme </w:t>
      </w:r>
      <w:r w:rsidR="00BF4D73">
        <w:t>povedať, že plne zastúpili úlohu</w:t>
      </w:r>
      <w:r w:rsidRPr="00175D23">
        <w:t xml:space="preserve"> mužov v každod</w:t>
      </w:r>
      <w:r w:rsidR="00BF4D73">
        <w:t xml:space="preserve">ennom živote a zároveň sa dokázali starať o domácnosť a </w:t>
      </w:r>
      <w:r w:rsidRPr="00175D23">
        <w:t xml:space="preserve">o deti. Mnohí </w:t>
      </w:r>
      <w:r w:rsidRPr="00175D23">
        <w:lastRenderedPageBreak/>
        <w:t>tento spôsob života považovali za prechodné riešenie – po návrate mužov z </w:t>
      </w:r>
      <w:r w:rsidR="00A92666">
        <w:t>vojny</w:t>
      </w:r>
      <w:r w:rsidRPr="00175D23">
        <w:t xml:space="preserve"> nebude </w:t>
      </w:r>
      <w:r w:rsidR="00BF4D73">
        <w:t xml:space="preserve">predsa </w:t>
      </w:r>
      <w:r w:rsidRPr="00175D23">
        <w:t xml:space="preserve">zastúpenie žien v zamestnaniach nutné. </w:t>
      </w:r>
    </w:p>
    <w:p w14:paraId="0E1903DB" w14:textId="5736AA52" w:rsidR="0039669F" w:rsidRDefault="00BF4D73" w:rsidP="0086434D">
      <w:pPr>
        <w:ind w:firstLine="576"/>
      </w:pPr>
      <w:r>
        <w:t>Roky vojny ale ženám ukázali ich schopnosti a otvorili novú cestu. Mnohé s návratom k čisto rodinnému životu</w:t>
      </w:r>
      <w:r w:rsidR="0035074E" w:rsidRPr="00175D23">
        <w:t xml:space="preserve"> nesúhlasili</w:t>
      </w:r>
      <w:r>
        <w:t>.</w:t>
      </w:r>
      <w:r w:rsidR="0035074E" w:rsidRPr="00175D23">
        <w:t xml:space="preserve"> </w:t>
      </w:r>
      <w:r>
        <w:t>Napriek plneniu pracovných povinností a túžbe po sebarealizácii</w:t>
      </w:r>
      <w:r w:rsidR="006308AD">
        <w:t xml:space="preserve"> boli </w:t>
      </w:r>
      <w:r w:rsidR="00725242">
        <w:t xml:space="preserve">spoločnosťou odsúvané do domácností s odkazom, že sa </w:t>
      </w:r>
      <w:r w:rsidR="0035074E" w:rsidRPr="00175D23">
        <w:t xml:space="preserve"> </w:t>
      </w:r>
      <w:r w:rsidR="00725242">
        <w:t xml:space="preserve">majú </w:t>
      </w:r>
      <w:r w:rsidR="006308AD">
        <w:t xml:space="preserve">naplno </w:t>
      </w:r>
      <w:r w:rsidR="001247C8">
        <w:t>oddať postaveniu matky</w:t>
      </w:r>
      <w:r w:rsidR="006308AD">
        <w:t>.</w:t>
      </w:r>
      <w:r w:rsidR="0035074E" w:rsidRPr="00175D23">
        <w:t xml:space="preserve"> </w:t>
      </w:r>
    </w:p>
    <w:p w14:paraId="26B278EA" w14:textId="3D64BD6B" w:rsidR="006D5997" w:rsidRDefault="00A04FD3" w:rsidP="006D5997">
      <w:pPr>
        <w:ind w:firstLine="576"/>
      </w:pPr>
      <w:r>
        <w:t>V</w:t>
      </w:r>
      <w:r w:rsidR="00725242">
        <w:t> </w:t>
      </w:r>
      <w:r w:rsidR="0035074E" w:rsidRPr="00175D23">
        <w:t>Československu</w:t>
      </w:r>
      <w:r w:rsidR="00725242">
        <w:t xml:space="preserve">, </w:t>
      </w:r>
      <w:r w:rsidR="0035074E" w:rsidRPr="00175D23">
        <w:t xml:space="preserve"> </w:t>
      </w:r>
      <w:r>
        <w:t xml:space="preserve">aj </w:t>
      </w:r>
      <w:r w:rsidR="0035074E" w:rsidRPr="00175D23">
        <w:t>napriek ústave, ktorá zaisťovala rovnaké práva pre mužov i ženy bol stále v platnosti občiansky zákonník vytvorený v roku 1811</w:t>
      </w:r>
      <w:r w:rsidR="00725242">
        <w:t xml:space="preserve">, </w:t>
      </w:r>
      <w:r w:rsidR="0035074E" w:rsidRPr="00175D23">
        <w:t xml:space="preserve"> z ktorého vyplývalo, že ženy sú po vstupe do manželstva povinné vzdať</w:t>
      </w:r>
      <w:r w:rsidR="00725242">
        <w:t xml:space="preserve"> sa svojej pracovnej pozície a </w:t>
      </w:r>
      <w:r w:rsidR="0035074E" w:rsidRPr="00175D23">
        <w:t xml:space="preserve"> svoje miesto prenechať slobodnej žene alebo mužovi. Taktiež z neho vychádzalo, že žena má stále nižšie postavenie ako muž</w:t>
      </w:r>
      <w:r w:rsidR="00725242">
        <w:t xml:space="preserve"> a je mu podriadená. Nepretržitá</w:t>
      </w:r>
      <w:r w:rsidR="0035074E" w:rsidRPr="00175D23">
        <w:t xml:space="preserve"> </w:t>
      </w:r>
      <w:r w:rsidR="00725242">
        <w:t>starostlivosť</w:t>
      </w:r>
      <w:r w:rsidR="0035074E" w:rsidRPr="00175D23">
        <w:t xml:space="preserve"> o</w:t>
      </w:r>
      <w:r w:rsidR="0057682B">
        <w:t> </w:t>
      </w:r>
      <w:r w:rsidR="0035074E" w:rsidRPr="00175D23">
        <w:t>deti</w:t>
      </w:r>
      <w:r w:rsidR="0057682B">
        <w:t xml:space="preserve"> a</w:t>
      </w:r>
      <w:r w:rsidR="0035074E" w:rsidRPr="00175D23">
        <w:t xml:space="preserve"> domáce práce </w:t>
      </w:r>
      <w:r w:rsidR="00725242">
        <w:t>boli</w:t>
      </w:r>
      <w:r w:rsidR="0035074E" w:rsidRPr="00175D23">
        <w:t xml:space="preserve"> v tejto dobe samozrejmosťou, </w:t>
      </w:r>
      <w:r w:rsidR="00725242">
        <w:t>ale</w:t>
      </w:r>
      <w:r w:rsidR="0035074E" w:rsidRPr="00175D23">
        <w:t xml:space="preserve"> žena</w:t>
      </w:r>
      <w:r w:rsidR="00947A25">
        <w:t xml:space="preserve"> nemohla</w:t>
      </w:r>
      <w:r w:rsidR="0035074E" w:rsidRPr="00175D23">
        <w:t xml:space="preserve"> dostať </w:t>
      </w:r>
      <w:r w:rsidR="00725242">
        <w:t xml:space="preserve">za ne žiadny finančný príspevok, </w:t>
      </w:r>
      <w:r w:rsidR="0035074E" w:rsidRPr="00175D23">
        <w:t xml:space="preserve">musel </w:t>
      </w:r>
      <w:r w:rsidR="00725242">
        <w:t xml:space="preserve">ju </w:t>
      </w:r>
      <w:r w:rsidR="00207C66">
        <w:t>živiť</w:t>
      </w:r>
      <w:r w:rsidR="00725242">
        <w:t xml:space="preserve"> muž, čím sa dostávala do závislého a zraniteľného postavenia.</w:t>
      </w:r>
    </w:p>
    <w:p w14:paraId="44D995D8" w14:textId="2511CB17" w:rsidR="00BF0484" w:rsidRDefault="00725242" w:rsidP="006D5997">
      <w:pPr>
        <w:ind w:firstLine="576"/>
      </w:pPr>
      <w:r>
        <w:t>Aj z</w:t>
      </w:r>
      <w:r w:rsidR="0035074E" w:rsidRPr="00175D23">
        <w:t> tohto dôvodu mladé ženy nemali veľmi na výber,</w:t>
      </w:r>
      <w:r w:rsidR="006D5997">
        <w:t xml:space="preserve"> </w:t>
      </w:r>
      <w:r>
        <w:t>keď</w:t>
      </w:r>
      <w:r w:rsidR="0035074E" w:rsidRPr="00175D23">
        <w:t xml:space="preserve"> sa chceli plne sústrediť na svoju sebarealizáciu</w:t>
      </w:r>
      <w:r w:rsidR="00755779">
        <w:t xml:space="preserve"> a </w:t>
      </w:r>
      <w:r w:rsidR="0035074E" w:rsidRPr="00175D23">
        <w:t xml:space="preserve">venovať sa zamestnaniu </w:t>
      </w:r>
      <w:r>
        <w:t>či</w:t>
      </w:r>
      <w:r w:rsidR="0035074E" w:rsidRPr="00175D23">
        <w:t xml:space="preserve"> budovať </w:t>
      </w:r>
      <w:r>
        <w:t>svoje</w:t>
      </w:r>
      <w:r w:rsidR="0035074E" w:rsidRPr="00175D23">
        <w:t xml:space="preserve"> postavenie vo verejnom živote, nemohli sa vydať a založiť si vlastnú rodinu. </w:t>
      </w:r>
      <w:r>
        <w:t xml:space="preserve">Nevydatá žena bola svojím okolím vnímaná ako problémová, menejcenná, často bola zdrojom  rôznych posmeškov. Aj preto </w:t>
      </w:r>
      <w:r w:rsidRPr="00175D23">
        <w:t>takmer</w:t>
      </w:r>
      <w:r>
        <w:t xml:space="preserve"> p</w:t>
      </w:r>
      <w:r w:rsidR="0035074E" w:rsidRPr="00175D23">
        <w:t xml:space="preserve">re každú ženu bolo rozhodovanie </w:t>
      </w:r>
      <w:r>
        <w:t>rodina alebo kariéra nevýslovne náročné a </w:t>
      </w:r>
      <w:r w:rsidR="0035074E" w:rsidRPr="00175D23">
        <w:t>možností</w:t>
      </w:r>
      <w:r>
        <w:t xml:space="preserve">, </w:t>
      </w:r>
      <w:r w:rsidR="0035074E" w:rsidRPr="00175D23">
        <w:t xml:space="preserve"> ako stráviť zvyšok života</w:t>
      </w:r>
      <w:r>
        <w:t xml:space="preserve">, </w:t>
      </w:r>
      <w:r w:rsidR="0035074E" w:rsidRPr="00175D23">
        <w:t xml:space="preserve"> bolo veľmi obmedzené množstvo.  </w:t>
      </w:r>
      <w:r w:rsidR="007D6039">
        <w:t>Na ženské kariéry sa sústreďuje naša nasledovná kapitola.</w:t>
      </w:r>
    </w:p>
    <w:p w14:paraId="46E2DD81" w14:textId="77777777" w:rsidR="0039669F" w:rsidRDefault="0039669F" w:rsidP="0086434D">
      <w:pPr>
        <w:ind w:firstLine="576"/>
      </w:pPr>
    </w:p>
    <w:p w14:paraId="5FCB3480" w14:textId="661A5D28" w:rsidR="007446CF" w:rsidRDefault="000B183A" w:rsidP="007446CF">
      <w:pPr>
        <w:pStyle w:val="Nadpis2"/>
      </w:pPr>
      <w:bookmarkStart w:id="42" w:name="_Toc134522604"/>
      <w:bookmarkStart w:id="43" w:name="_Toc134557987"/>
      <w:bookmarkStart w:id="44" w:name="_Toc134565007"/>
      <w:r>
        <w:t>Ženské kariéry</w:t>
      </w:r>
      <w:bookmarkEnd w:id="42"/>
      <w:bookmarkEnd w:id="43"/>
      <w:bookmarkEnd w:id="44"/>
    </w:p>
    <w:p w14:paraId="644B5BD6" w14:textId="45F1D6E6" w:rsidR="00D125C2" w:rsidRPr="00D125C2" w:rsidRDefault="006F3045" w:rsidP="00D125C2">
      <w:r>
        <w:t>B</w:t>
      </w:r>
      <w:r w:rsidR="00D125C2">
        <w:t xml:space="preserve">udovanie </w:t>
      </w:r>
      <w:r w:rsidR="002100AD">
        <w:t>kariér</w:t>
      </w:r>
      <w:r w:rsidR="007D6039">
        <w:t>y</w:t>
      </w:r>
      <w:r w:rsidR="00D125C2">
        <w:t xml:space="preserve"> bola jedno</w:t>
      </w:r>
      <w:r w:rsidR="006A557F">
        <w:t>u z najťažších situácií</w:t>
      </w:r>
      <w:r w:rsidR="007D6039">
        <w:t>,</w:t>
      </w:r>
      <w:r w:rsidR="004465C4">
        <w:t xml:space="preserve"> s ktorými sa žena vo svojom živote mohla stretnúť.</w:t>
      </w:r>
      <w:r w:rsidR="00DE0D89">
        <w:t xml:space="preserve"> </w:t>
      </w:r>
      <w:r w:rsidR="0018325E">
        <w:t>V pomerne kon</w:t>
      </w:r>
      <w:r w:rsidR="00266E91">
        <w:t>zer</w:t>
      </w:r>
      <w:r w:rsidR="008577E5">
        <w:t>vatívnej spoločnosti nebolo ľahké pre</w:t>
      </w:r>
      <w:r w:rsidR="0018325E">
        <w:t xml:space="preserve"> niekoho</w:t>
      </w:r>
      <w:r w:rsidR="007D6039">
        <w:t>,</w:t>
      </w:r>
      <w:r w:rsidR="008577E5">
        <w:t xml:space="preserve"> kto vybočoval z konvenčného obrazu „normálu</w:t>
      </w:r>
      <w:r w:rsidR="007D6039">
        <w:t>,</w:t>
      </w:r>
      <w:r w:rsidR="008577E5">
        <w:t>“</w:t>
      </w:r>
      <w:r w:rsidR="00492F4F">
        <w:t xml:space="preserve"> </w:t>
      </w:r>
      <w:r w:rsidR="008577E5">
        <w:t>presadi</w:t>
      </w:r>
      <w:r w:rsidR="00492F4F">
        <w:t>ť sa.</w:t>
      </w:r>
      <w:r w:rsidR="008577E5">
        <w:t xml:space="preserve"> </w:t>
      </w:r>
      <w:r w:rsidR="00964813">
        <w:t xml:space="preserve">Z tohto pomyselného obrazu </w:t>
      </w:r>
      <w:r w:rsidR="00C77762">
        <w:t>vybočoval</w:t>
      </w:r>
      <w:r w:rsidR="00A12F5B">
        <w:t xml:space="preserve">a </w:t>
      </w:r>
      <w:r w:rsidR="007D6039">
        <w:t xml:space="preserve">takmer </w:t>
      </w:r>
      <w:r w:rsidR="00A12F5B">
        <w:t>každá žena</w:t>
      </w:r>
      <w:r w:rsidR="007D6039">
        <w:t xml:space="preserve">, </w:t>
      </w:r>
      <w:r w:rsidR="00524DC2">
        <w:t xml:space="preserve"> ktorá pracovala na sebe a na svojom </w:t>
      </w:r>
      <w:r w:rsidR="00492F4F">
        <w:t>osobnom</w:t>
      </w:r>
      <w:r w:rsidR="00524DC2">
        <w:t xml:space="preserve"> rozvoji. </w:t>
      </w:r>
    </w:p>
    <w:p w14:paraId="06341494" w14:textId="19C70509" w:rsidR="001954C8" w:rsidRPr="001954C8" w:rsidRDefault="001954C8" w:rsidP="001954C8">
      <w:pPr>
        <w:pStyle w:val="Nadpis3"/>
      </w:pPr>
      <w:r>
        <w:t xml:space="preserve"> </w:t>
      </w:r>
      <w:bookmarkStart w:id="45" w:name="_Toc134522605"/>
      <w:bookmarkStart w:id="46" w:name="_Toc134557988"/>
      <w:bookmarkStart w:id="47" w:name="_Toc134565008"/>
      <w:r>
        <w:t>Medicína</w:t>
      </w:r>
      <w:bookmarkEnd w:id="45"/>
      <w:bookmarkEnd w:id="46"/>
      <w:bookmarkEnd w:id="47"/>
    </w:p>
    <w:p w14:paraId="326F8A92" w14:textId="6F10F12F" w:rsidR="004F4C12" w:rsidRDefault="004F4C12" w:rsidP="004F4C12">
      <w:r>
        <w:t>Nie je to tak dávno</w:t>
      </w:r>
      <w:r w:rsidR="007D6039">
        <w:t xml:space="preserve">, </w:t>
      </w:r>
      <w:r>
        <w:t xml:space="preserve">čo </w:t>
      </w:r>
      <w:r w:rsidR="00492F4F">
        <w:t xml:space="preserve">boli </w:t>
      </w:r>
      <w:r>
        <w:t>ženy v bielych plášťoch s medicínskym titulom pred menom</w:t>
      </w:r>
      <w:r w:rsidR="007D6039">
        <w:t>,</w:t>
      </w:r>
      <w:r w:rsidR="00492F4F">
        <w:t xml:space="preserve"> </w:t>
      </w:r>
      <w:r>
        <w:t xml:space="preserve">priam zázrakom na </w:t>
      </w:r>
      <w:r w:rsidR="00492F4F">
        <w:t>pohľadanie</w:t>
      </w:r>
      <w:r>
        <w:t xml:space="preserve">. </w:t>
      </w:r>
      <w:r w:rsidR="007D6039">
        <w:t>Na začiatku storočia u</w:t>
      </w:r>
      <w:r w:rsidR="009C140E">
        <w:t xml:space="preserve"> nás bolo raritou </w:t>
      </w:r>
      <w:r w:rsidR="007D6039">
        <w:t>vidieť</w:t>
      </w:r>
      <w:r w:rsidR="009C140E">
        <w:t xml:space="preserve"> </w:t>
      </w:r>
      <w:r>
        <w:t>doktorku a nie doktora</w:t>
      </w:r>
      <w:r w:rsidR="009C140E">
        <w:t xml:space="preserve">, </w:t>
      </w:r>
      <w:r>
        <w:t>aj keď</w:t>
      </w:r>
      <w:r w:rsidR="009C140E">
        <w:t xml:space="preserve"> v </w:t>
      </w:r>
      <w:r w:rsidR="007D6039">
        <w:t>západnej</w:t>
      </w:r>
      <w:r w:rsidR="009C140E">
        <w:t xml:space="preserve"> Európe </w:t>
      </w:r>
      <w:r w:rsidR="00DF6EC1">
        <w:t>to už bola štandardná prax</w:t>
      </w:r>
      <w:r>
        <w:t>.</w:t>
      </w:r>
    </w:p>
    <w:p w14:paraId="7C23E1D2" w14:textId="0F2EFA68" w:rsidR="004F4C12" w:rsidRDefault="00DF6EC1" w:rsidP="004F4C12">
      <w:r>
        <w:lastRenderedPageBreak/>
        <w:t>V štátoch ako Spojené Kráľovstvo</w:t>
      </w:r>
      <w:r w:rsidR="004F4C12">
        <w:t xml:space="preserve">, či </w:t>
      </w:r>
      <w:r w:rsidR="007D6039">
        <w:t xml:space="preserve">USA </w:t>
      </w:r>
      <w:r w:rsidR="004F4C12">
        <w:t xml:space="preserve"> sa lekárky začali </w:t>
      </w:r>
      <w:r w:rsidR="007D6039">
        <w:t>objavovať</w:t>
      </w:r>
      <w:r w:rsidR="004F4C12">
        <w:t xml:space="preserve"> už </w:t>
      </w:r>
      <w:r w:rsidR="007D6039">
        <w:t>po roku 1849, keď</w:t>
      </w:r>
      <w:r w:rsidR="004F4C12">
        <w:t xml:space="preserve"> promovala prv</w:t>
      </w:r>
      <w:r w:rsidR="007D6039">
        <w:t>á ženská lekárka moderných čias</w:t>
      </w:r>
      <w:r w:rsidR="004F4C12">
        <w:t xml:space="preserve">. Presne o 45 rokov nato skončila vysokú školu aj prvá </w:t>
      </w:r>
      <w:r w:rsidR="0071614C" w:rsidRPr="0071614C">
        <w:rPr>
          <w:color w:val="000000" w:themeColor="text1"/>
        </w:rPr>
        <w:t>lekárka Európy.</w:t>
      </w:r>
    </w:p>
    <w:p w14:paraId="68C0E099" w14:textId="424FE481" w:rsidR="00186E87" w:rsidRDefault="004F4C12" w:rsidP="00B14B2A">
      <w:r>
        <w:t xml:space="preserve">V </w:t>
      </w:r>
      <w:r w:rsidR="0071614C">
        <w:t>Č</w:t>
      </w:r>
      <w:r>
        <w:t>eskoslovensku, respektíve na Slovensku</w:t>
      </w:r>
      <w:r w:rsidR="007D6039">
        <w:t xml:space="preserve">, sme si na </w:t>
      </w:r>
      <w:r>
        <w:t xml:space="preserve">prvú lekárku museli počkať. Jedným z hlavných dôvodov bolo aj to, že myšlienka ženského doktora bola pre občanov (hlavne </w:t>
      </w:r>
      <w:r w:rsidR="00EC198A">
        <w:t>mužského pohlavia</w:t>
      </w:r>
      <w:r>
        <w:t>) neprípustná. Síce sme lekárky na našom území v tom čase nájsť mohli, ale všetky pochádzali zo zahraničia, hlavne z Anglicka alebo Ameriky.</w:t>
      </w:r>
      <w:r w:rsidR="000A70C5">
        <w:t xml:space="preserve"> </w:t>
      </w:r>
      <w:r>
        <w:t>Na Slovensko sa do</w:t>
      </w:r>
      <w:r w:rsidR="00D5322C">
        <w:t>stali len ako  dobrovoľníčky Č</w:t>
      </w:r>
      <w:r>
        <w:t xml:space="preserve">erveného kríža. </w:t>
      </w:r>
      <w:r w:rsidR="00D5322C">
        <w:t>V ponímaní Slovákov  jediní s plnohodnotní</w:t>
      </w:r>
      <w:r>
        <w:t xml:space="preserve"> lekári </w:t>
      </w:r>
      <w:r w:rsidR="00D5322C">
        <w:t>boli vzdelaní</w:t>
      </w:r>
      <w:r>
        <w:t xml:space="preserve"> muži. </w:t>
      </w:r>
    </w:p>
    <w:p w14:paraId="31C0AFB7" w14:textId="519B9E80" w:rsidR="00D5322C" w:rsidRDefault="00261F4A" w:rsidP="00B14B2A">
      <w:r>
        <w:t>Vyčkávanie</w:t>
      </w:r>
      <w:r w:rsidR="004F4C12">
        <w:t xml:space="preserve"> na prvú </w:t>
      </w:r>
      <w:r w:rsidR="00D5322C">
        <w:t>s</w:t>
      </w:r>
      <w:r w:rsidR="004F4C12">
        <w:t>lovenskú lekárku ukončila v 1920 Mária Bellová, ktorá k nám prišla ako prvá promovaná doktorka</w:t>
      </w:r>
      <w:r w:rsidR="00D5322C" w:rsidRPr="00D5322C">
        <w:t xml:space="preserve"> </w:t>
      </w:r>
      <w:r w:rsidR="00D5322C">
        <w:t>Slovenska.</w:t>
      </w:r>
    </w:p>
    <w:p w14:paraId="232A6F51" w14:textId="3EEC9C17" w:rsidR="00186E87" w:rsidRDefault="00D5322C" w:rsidP="00B14B2A">
      <w:pPr>
        <w:rPr>
          <w:color w:val="000000" w:themeColor="text1"/>
        </w:rPr>
      </w:pPr>
      <w:r>
        <w:t>N</w:t>
      </w:r>
      <w:r w:rsidR="004F4C12">
        <w:t xml:space="preserve">arodila </w:t>
      </w:r>
      <w:r>
        <w:t xml:space="preserve">sa </w:t>
      </w:r>
      <w:r w:rsidR="004F4C12">
        <w:t>10</w:t>
      </w:r>
      <w:r>
        <w:t>.</w:t>
      </w:r>
      <w:r w:rsidR="004F4C12">
        <w:t xml:space="preserve"> </w:t>
      </w:r>
      <w:r>
        <w:t>n</w:t>
      </w:r>
      <w:r w:rsidR="004F4C12">
        <w:t xml:space="preserve">ovembra 1885 v Liptovskom Petre do rodiny vzdelaného </w:t>
      </w:r>
      <w:r w:rsidR="0083628F">
        <w:t>evanjelického</w:t>
      </w:r>
      <w:r w:rsidR="004F4C12">
        <w:t xml:space="preserve"> farára</w:t>
      </w:r>
      <w:r>
        <w:t>,</w:t>
      </w:r>
      <w:r w:rsidR="004F4C12">
        <w:t xml:space="preserve"> Štefana </w:t>
      </w:r>
      <w:proofErr w:type="spellStart"/>
      <w:r w:rsidR="004F4C12">
        <w:t>Bellu</w:t>
      </w:r>
      <w:proofErr w:type="spellEnd"/>
      <w:r w:rsidR="004F4C12">
        <w:t xml:space="preserve">. Jej otec </w:t>
      </w:r>
      <w:r>
        <w:t xml:space="preserve">ju, </w:t>
      </w:r>
      <w:r w:rsidR="004F4C12">
        <w:t xml:space="preserve">spolu </w:t>
      </w:r>
      <w:r>
        <w:t>so starším</w:t>
      </w:r>
      <w:r w:rsidR="004F4C12">
        <w:t xml:space="preserve"> brato</w:t>
      </w:r>
      <w:r>
        <w:t>m, počas celého štúdia podporovali. Aj to</w:t>
      </w:r>
      <w:r w:rsidR="00AC4C93">
        <w:t xml:space="preserve"> </w:t>
      </w:r>
      <w:r w:rsidR="004F4C12">
        <w:t>bolo</w:t>
      </w:r>
      <w:r w:rsidR="00AC4C93">
        <w:t xml:space="preserve"> </w:t>
      </w:r>
      <w:r>
        <w:t>v </w:t>
      </w:r>
      <w:r w:rsidR="00AC4C93">
        <w:t>dobovo</w:t>
      </w:r>
      <w:r>
        <w:t>m kontexte</w:t>
      </w:r>
      <w:r w:rsidR="004F4C12">
        <w:t xml:space="preserve"> nevídanou vecou. Maturitu si robila na lýceu</w:t>
      </w:r>
      <w:r w:rsidR="00AC4C93">
        <w:t xml:space="preserve"> </w:t>
      </w:r>
      <w:r>
        <w:t>v Banskej Štiavnici</w:t>
      </w:r>
      <w:r w:rsidR="004F4C12">
        <w:t xml:space="preserve"> a potom odišla študovať medicínu do Budapešti. Na škole s </w:t>
      </w:r>
      <w:r w:rsidR="00AC4C93">
        <w:t>ň</w:t>
      </w:r>
      <w:r w:rsidR="004F4C12">
        <w:t xml:space="preserve">ou študovali ešte </w:t>
      </w:r>
      <w:r w:rsidR="00186E87">
        <w:t xml:space="preserve">ďalšie </w:t>
      </w:r>
      <w:r w:rsidR="004F4C12">
        <w:t xml:space="preserve">štyri </w:t>
      </w:r>
      <w:r w:rsidR="00186E87">
        <w:t xml:space="preserve">ambiciózne </w:t>
      </w:r>
      <w:r w:rsidR="004F4C12">
        <w:t xml:space="preserve">dievčatá (Srbka, Rumunka, Židovka a Maďarka). </w:t>
      </w:r>
      <w:r>
        <w:t>Smutné je, že sa niektoré</w:t>
      </w:r>
      <w:r w:rsidR="004F4C12">
        <w:t xml:space="preserve"> z dievčat svojich promócii </w:t>
      </w:r>
      <w:r>
        <w:t>ani nedožili. Počas štúdia</w:t>
      </w:r>
      <w:r w:rsidR="004F4C12">
        <w:t xml:space="preserve"> na umreli</w:t>
      </w:r>
      <w:r w:rsidR="00186E87">
        <w:t xml:space="preserve"> na infekčné ochorenia</w:t>
      </w:r>
      <w:r w:rsidR="004F4C12">
        <w:t>. Mária promovala v roku 1910, no až v roku 1920 sa p</w:t>
      </w:r>
      <w:r>
        <w:t>re ňu našlo miesto na Slovensku. Zásluhu na tom mal jej bývalý</w:t>
      </w:r>
      <w:r w:rsidR="004F4C12">
        <w:t xml:space="preserve"> spolužiak</w:t>
      </w:r>
      <w:r>
        <w:t xml:space="preserve">, Jozef </w:t>
      </w:r>
      <w:proofErr w:type="spellStart"/>
      <w:r>
        <w:t>Uram</w:t>
      </w:r>
      <w:proofErr w:type="spellEnd"/>
      <w:r w:rsidR="004F4C12">
        <w:t xml:space="preserve">, </w:t>
      </w:r>
      <w:r w:rsidR="004F4C12" w:rsidRPr="00186E87">
        <w:rPr>
          <w:color w:val="000000" w:themeColor="text1"/>
        </w:rPr>
        <w:t>primár</w:t>
      </w:r>
      <w:r w:rsidR="00186E87" w:rsidRPr="00186E87">
        <w:rPr>
          <w:color w:val="000000" w:themeColor="text1"/>
        </w:rPr>
        <w:t xml:space="preserve"> </w:t>
      </w:r>
      <w:r w:rsidR="004F4C12" w:rsidRPr="00186E87">
        <w:rPr>
          <w:color w:val="000000" w:themeColor="text1"/>
        </w:rPr>
        <w:t xml:space="preserve">na chirurgickom oddelení v Košiciach. </w:t>
      </w:r>
    </w:p>
    <w:p w14:paraId="10A5C36C" w14:textId="0BBB11B8" w:rsidR="00B14B2A" w:rsidRDefault="004F4C12" w:rsidP="00B14B2A">
      <w:pPr>
        <w:rPr>
          <w:color w:val="000000"/>
        </w:rPr>
      </w:pPr>
      <w:r>
        <w:rPr>
          <w:color w:val="000000"/>
        </w:rPr>
        <w:t>Po piatich</w:t>
      </w:r>
      <w:r w:rsidR="00D5322C">
        <w:rPr>
          <w:color w:val="000000"/>
        </w:rPr>
        <w:t xml:space="preserve"> rokoch odišla pracovať do novo</w:t>
      </w:r>
      <w:r>
        <w:rPr>
          <w:color w:val="000000"/>
        </w:rPr>
        <w:t>vzniknutého Šrobárovho ústavu detskej</w:t>
      </w:r>
      <w:r w:rsidR="00D5322C">
        <w:rPr>
          <w:color w:val="000000"/>
        </w:rPr>
        <w:t xml:space="preserve"> tuberkulózy v Dolnom Smokovci. Tam zotrvala a</w:t>
      </w:r>
      <w:r>
        <w:rPr>
          <w:color w:val="000000"/>
        </w:rPr>
        <w:t xml:space="preserve">ž do </w:t>
      </w:r>
      <w:r w:rsidR="00FB6935">
        <w:rPr>
          <w:color w:val="000000"/>
        </w:rPr>
        <w:t>dôchodku</w:t>
      </w:r>
      <w:r>
        <w:rPr>
          <w:color w:val="000000"/>
        </w:rPr>
        <w:t>. Počas svojho pracovného pobytu v ústave vystriedala niekoľko pozícii, dokonca sa stala zástupkyňou riaditeľa. Rodinu si nikdy nezaložila, všet</w:t>
      </w:r>
      <w:r w:rsidR="00FB6935">
        <w:rPr>
          <w:color w:val="000000"/>
        </w:rPr>
        <w:t>ok</w:t>
      </w:r>
      <w:r>
        <w:rPr>
          <w:color w:val="000000"/>
        </w:rPr>
        <w:t xml:space="preserve"> svoj</w:t>
      </w:r>
      <w:r w:rsidR="0099313E">
        <w:rPr>
          <w:color w:val="000000"/>
        </w:rPr>
        <w:t xml:space="preserve"> osobný</w:t>
      </w:r>
      <w:r>
        <w:rPr>
          <w:color w:val="000000"/>
        </w:rPr>
        <w:t xml:space="preserve"> čas strávila </w:t>
      </w:r>
      <w:r w:rsidR="0099313E">
        <w:rPr>
          <w:color w:val="000000"/>
        </w:rPr>
        <w:t>staraním</w:t>
      </w:r>
      <w:r>
        <w:rPr>
          <w:color w:val="000000"/>
        </w:rPr>
        <w:t xml:space="preserve">  sa o detských pacientov. </w:t>
      </w:r>
    </w:p>
    <w:p w14:paraId="127D9FC7" w14:textId="6F04D06E" w:rsidR="000C71CF" w:rsidRPr="00460A78" w:rsidRDefault="000C71CF" w:rsidP="00B14B2A">
      <w:pPr>
        <w:rPr>
          <w:i/>
          <w:iCs/>
          <w:color w:val="000000"/>
        </w:rPr>
      </w:pPr>
      <w:r w:rsidRPr="00460A78">
        <w:rPr>
          <w:i/>
          <w:iCs/>
          <w:color w:val="000000"/>
        </w:rPr>
        <w:t>„</w:t>
      </w:r>
      <w:r w:rsidR="00C94A86" w:rsidRPr="00460A78">
        <w:rPr>
          <w:i/>
          <w:iCs/>
          <w:color w:val="000000"/>
        </w:rPr>
        <w:t>Mária Bellová síce neobjavila antibiotiká ani očkovanie, nedostala Nobelovu cenu</w:t>
      </w:r>
      <w:r w:rsidR="004549EB" w:rsidRPr="00460A78">
        <w:rPr>
          <w:i/>
          <w:iCs/>
          <w:color w:val="000000"/>
        </w:rPr>
        <w:t xml:space="preserve">, dokonca ani nepublikovala žiadnu vedeckú prácu. Nasledovala však svoj sen akokoľvek </w:t>
      </w:r>
      <w:r w:rsidR="000950AC" w:rsidRPr="00460A78">
        <w:rPr>
          <w:i/>
          <w:iCs/>
          <w:color w:val="000000"/>
        </w:rPr>
        <w:t>ťažké</w:t>
      </w:r>
      <w:r w:rsidR="004549EB" w:rsidRPr="00460A78">
        <w:rPr>
          <w:i/>
          <w:iCs/>
          <w:color w:val="000000"/>
        </w:rPr>
        <w:t xml:space="preserve"> to pre ňu bolo</w:t>
      </w:r>
      <w:r w:rsidR="000950AC" w:rsidRPr="00460A78">
        <w:rPr>
          <w:i/>
          <w:iCs/>
          <w:color w:val="000000"/>
        </w:rPr>
        <w:t>- zachraňovala životy detí. Je niečo viac?</w:t>
      </w:r>
      <w:r w:rsidR="00460A78" w:rsidRPr="00460A78">
        <w:rPr>
          <w:i/>
          <w:iCs/>
          <w:color w:val="000000"/>
        </w:rPr>
        <w:t>“</w:t>
      </w:r>
      <w:r w:rsidR="00460A78">
        <w:rPr>
          <w:rStyle w:val="Odkaznapoznmkupodiarou"/>
          <w:i/>
          <w:iCs/>
          <w:color w:val="000000"/>
        </w:rPr>
        <w:footnoteReference w:id="16"/>
      </w:r>
    </w:p>
    <w:p w14:paraId="077FDC25" w14:textId="1BFCB87C" w:rsidR="00CF5BE4" w:rsidRDefault="00CF5BE4" w:rsidP="00CF5BE4">
      <w:pPr>
        <w:pStyle w:val="Nadpis3"/>
      </w:pPr>
      <w:bookmarkStart w:id="48" w:name="_Toc134522606"/>
      <w:bookmarkStart w:id="49" w:name="_Toc134557989"/>
      <w:bookmarkStart w:id="50" w:name="_Toc134565009"/>
      <w:r>
        <w:lastRenderedPageBreak/>
        <w:t>Školstvo</w:t>
      </w:r>
      <w:bookmarkEnd w:id="48"/>
      <w:bookmarkEnd w:id="49"/>
      <w:bookmarkEnd w:id="50"/>
      <w:r>
        <w:t xml:space="preserve"> </w:t>
      </w:r>
    </w:p>
    <w:p w14:paraId="1C880DF4" w14:textId="109FF7C1" w:rsidR="00816B34" w:rsidRDefault="00DE7371" w:rsidP="00816B34">
      <w:r>
        <w:t>Nakoľko prvá</w:t>
      </w:r>
      <w:r w:rsidR="00322DE3">
        <w:t xml:space="preserve"> ČSR so sebou priniesla </w:t>
      </w:r>
      <w:r w:rsidR="002D7869">
        <w:t xml:space="preserve">dostupnejšie vzdelanie, </w:t>
      </w:r>
      <w:r w:rsidR="00D14C03">
        <w:t>v sp</w:t>
      </w:r>
      <w:r w:rsidR="00D5322C">
        <w:t xml:space="preserve">oločnosti pribúdalo viac </w:t>
      </w:r>
      <w:r w:rsidR="00D14C03">
        <w:t xml:space="preserve">učiteliek. </w:t>
      </w:r>
      <w:r w:rsidR="00D5322C">
        <w:t>Prá</w:t>
      </w:r>
      <w:r w:rsidR="00B77E7F">
        <w:t xml:space="preserve">ve vtedy </w:t>
      </w:r>
      <w:r w:rsidR="00D5322C">
        <w:t>sa pomer pohlaví</w:t>
      </w:r>
      <w:r w:rsidR="00B77E7F">
        <w:t xml:space="preserve"> v </w:t>
      </w:r>
      <w:r w:rsidR="00D5322C">
        <w:t>školstve</w:t>
      </w:r>
      <w:r w:rsidR="00B77E7F">
        <w:t xml:space="preserve"> začal </w:t>
      </w:r>
      <w:r w:rsidR="00941C3E">
        <w:t>vyrovnávať</w:t>
      </w:r>
      <w:r w:rsidR="00D5322C">
        <w:t xml:space="preserve"> a neskôr meniť v prospech žien</w:t>
      </w:r>
      <w:r w:rsidR="00941C3E">
        <w:t xml:space="preserve">. </w:t>
      </w:r>
      <w:r w:rsidR="00D5322C">
        <w:t>Pedagogičky</w:t>
      </w:r>
      <w:r w:rsidR="00941C3E">
        <w:t xml:space="preserve"> </w:t>
      </w:r>
      <w:r w:rsidR="00D5322C">
        <w:t>sa vzdelá</w:t>
      </w:r>
      <w:r w:rsidR="00B95EC6">
        <w:t>vali</w:t>
      </w:r>
      <w:r w:rsidR="00941C3E">
        <w:t xml:space="preserve"> </w:t>
      </w:r>
      <w:r w:rsidR="00B420E8">
        <w:t>v</w:t>
      </w:r>
      <w:r w:rsidR="00C467D9">
        <w:t xml:space="preserve"> dvojročných výukových </w:t>
      </w:r>
      <w:r w:rsidR="00B420E8">
        <w:t>ústavoch</w:t>
      </w:r>
      <w:r w:rsidR="00063D0E">
        <w:t xml:space="preserve">, buď </w:t>
      </w:r>
      <w:r w:rsidR="0017182B">
        <w:t>ako učiteľky domácich prác (</w:t>
      </w:r>
      <w:r w:rsidR="007170C6">
        <w:t>ručných prác</w:t>
      </w:r>
      <w:r w:rsidR="0017182B">
        <w:t>)</w:t>
      </w:r>
      <w:r w:rsidR="007170C6">
        <w:t xml:space="preserve"> a</w:t>
      </w:r>
      <w:r w:rsidR="00D5322C">
        <w:t xml:space="preserve">lebo ako kádre pre detské </w:t>
      </w:r>
      <w:proofErr w:type="spellStart"/>
      <w:r w:rsidR="00D5322C">
        <w:t>opatrovne</w:t>
      </w:r>
      <w:proofErr w:type="spellEnd"/>
      <w:r w:rsidR="00D5322C">
        <w:t xml:space="preserve"> (materské</w:t>
      </w:r>
      <w:r w:rsidR="00E46E46">
        <w:t xml:space="preserve"> </w:t>
      </w:r>
      <w:r w:rsidR="00D5322C">
        <w:t>školy</w:t>
      </w:r>
      <w:r w:rsidR="00E46E46">
        <w:t>)</w:t>
      </w:r>
      <w:r w:rsidR="003E57B8">
        <w:t xml:space="preserve">. </w:t>
      </w:r>
    </w:p>
    <w:p w14:paraId="4641A4A1" w14:textId="08E242D7" w:rsidR="00754A3A" w:rsidRPr="00816B34" w:rsidRDefault="00754A3A" w:rsidP="00816B34">
      <w:r>
        <w:t>Jedna z učiteliek, ktor</w:t>
      </w:r>
      <w:r w:rsidR="00734A60">
        <w:t>ú by sme radi spomenuli</w:t>
      </w:r>
      <w:r w:rsidR="00D5322C">
        <w:t>,</w:t>
      </w:r>
      <w:r w:rsidR="00734A60">
        <w:t xml:space="preserve"> je </w:t>
      </w:r>
      <w:r w:rsidR="009763B4">
        <w:t>Elena Maróthy</w:t>
      </w:r>
      <w:r w:rsidR="00D5322C">
        <w:t>- Šoltés</w:t>
      </w:r>
      <w:r w:rsidR="00D676C0">
        <w:t>ová</w:t>
      </w:r>
      <w:r w:rsidR="009B2A6D">
        <w:t xml:space="preserve">. </w:t>
      </w:r>
      <w:r w:rsidR="00D5322C">
        <w:t>Aj ona b</w:t>
      </w:r>
      <w:r w:rsidR="001F147A">
        <w:t xml:space="preserve">ola bojovníčka za </w:t>
      </w:r>
      <w:r w:rsidR="00E419C2">
        <w:t>dievčenské školstvo</w:t>
      </w:r>
      <w:r w:rsidR="00E248B2">
        <w:t xml:space="preserve"> a</w:t>
      </w:r>
      <w:r w:rsidR="00E6547B">
        <w:t xml:space="preserve"> dokonca sa stala aj prednou </w:t>
      </w:r>
      <w:r w:rsidR="00002924">
        <w:t>predstaviteľkou Živeny</w:t>
      </w:r>
      <w:r w:rsidR="009A699B">
        <w:t>, v ktorej sa zaslúžila o</w:t>
      </w:r>
      <w:r w:rsidR="00D5322C">
        <w:t xml:space="preserve"> veľký </w:t>
      </w:r>
      <w:r w:rsidR="00B773A7">
        <w:t xml:space="preserve">počet </w:t>
      </w:r>
      <w:r w:rsidR="00397298">
        <w:t>novo</w:t>
      </w:r>
      <w:r w:rsidR="00657E1A">
        <w:t>zriadených</w:t>
      </w:r>
      <w:r w:rsidR="00C17ED6">
        <w:t xml:space="preserve"> </w:t>
      </w:r>
      <w:r w:rsidR="00123CFE">
        <w:t>viacročných škôl a </w:t>
      </w:r>
      <w:proofErr w:type="spellStart"/>
      <w:r w:rsidR="00123CFE">
        <w:t>edukat</w:t>
      </w:r>
      <w:r w:rsidR="0048397F">
        <w:t>í</w:t>
      </w:r>
      <w:r w:rsidR="00D5322C">
        <w:t>vnych</w:t>
      </w:r>
      <w:proofErr w:type="spellEnd"/>
      <w:r w:rsidR="00D5322C">
        <w:t xml:space="preserve"> kurzov určených dievčatám a ženám.</w:t>
      </w:r>
    </w:p>
    <w:p w14:paraId="73BC94F2" w14:textId="4764FCC7" w:rsidR="00CF5BE4" w:rsidRDefault="003A47F9" w:rsidP="008A13C4">
      <w:pPr>
        <w:pStyle w:val="Nadpis3"/>
      </w:pPr>
      <w:bookmarkStart w:id="51" w:name="_Toc134522607"/>
      <w:bookmarkStart w:id="52" w:name="_Toc134557990"/>
      <w:bookmarkStart w:id="53" w:name="_Toc134565010"/>
      <w:r>
        <w:t>Právna veda</w:t>
      </w:r>
      <w:bookmarkEnd w:id="51"/>
      <w:bookmarkEnd w:id="52"/>
      <w:bookmarkEnd w:id="53"/>
    </w:p>
    <w:p w14:paraId="044F34DB" w14:textId="2B8D8A2D" w:rsidR="00613C60" w:rsidRDefault="002A6689" w:rsidP="002A6689">
      <w:pPr>
        <w:pStyle w:val="Nadpis4"/>
      </w:pPr>
      <w:r>
        <w:t>Prvá advokátka</w:t>
      </w:r>
    </w:p>
    <w:p w14:paraId="45B0D962" w14:textId="54B7A6CB" w:rsidR="007E1E86" w:rsidRPr="007E1E86" w:rsidRDefault="007B5DA4" w:rsidP="003130E0">
      <w:r>
        <w:t xml:space="preserve">Prvou advokátkou Československa sa stala Matylda Wíchová-Mocová. </w:t>
      </w:r>
      <w:r w:rsidR="00B77B65">
        <w:t xml:space="preserve">Po úspešnom ukončení štúdia na Karlovej univerzite v roku </w:t>
      </w:r>
      <w:r w:rsidR="00856DDD">
        <w:t>1923 a Zložení advokátskych skúšok v roku 1928</w:t>
      </w:r>
      <w:r w:rsidR="00C63A30">
        <w:t xml:space="preserve">, </w:t>
      </w:r>
      <w:r w:rsidR="00856DDD">
        <w:t xml:space="preserve">si Matylda </w:t>
      </w:r>
      <w:r w:rsidR="00C63A30">
        <w:t xml:space="preserve">ako prvá žena otvorila advokátsku kanceláriu, čím inšpirovala </w:t>
      </w:r>
      <w:r w:rsidR="003130E0">
        <w:t>mnohé mladé právničky.</w:t>
      </w:r>
    </w:p>
    <w:p w14:paraId="0063D983" w14:textId="1DFD11FE" w:rsidR="002A6689" w:rsidRDefault="002A6689" w:rsidP="002A6689">
      <w:pPr>
        <w:pStyle w:val="Nadpis4"/>
      </w:pPr>
      <w:r>
        <w:t>Prvá sudkyňa</w:t>
      </w:r>
    </w:p>
    <w:p w14:paraId="5DD8051F" w14:textId="68830D8E" w:rsidR="003130E0" w:rsidRPr="003130E0" w:rsidRDefault="0017457B" w:rsidP="00552EDA">
      <w:r>
        <w:t xml:space="preserve">Prvou vymenovanou sudkyňou sa začiatkom 30. Rokov stala Zdeňka Patschová. </w:t>
      </w:r>
      <w:r w:rsidR="00EA697C">
        <w:t>Taktiež úspešná študentka Karlovej univerzity</w:t>
      </w:r>
      <w:r w:rsidR="00D5322C">
        <w:t>,</w:t>
      </w:r>
      <w:r w:rsidR="00EA697C">
        <w:t xml:space="preserve"> promovala </w:t>
      </w:r>
      <w:r w:rsidR="005C6397">
        <w:t>v roku 1929. Po vojne sa</w:t>
      </w:r>
      <w:r w:rsidR="00552EDA">
        <w:t xml:space="preserve"> z nej stala konateľka Rady československých žien.</w:t>
      </w:r>
    </w:p>
    <w:p w14:paraId="0AD0A451" w14:textId="4AF42257" w:rsidR="004F4C12" w:rsidRDefault="002A6689" w:rsidP="002A6689">
      <w:pPr>
        <w:pStyle w:val="Nadpis4"/>
      </w:pPr>
      <w:r>
        <w:t>Prvá notárka</w:t>
      </w:r>
    </w:p>
    <w:p w14:paraId="2E2120CD" w14:textId="42A904DE" w:rsidR="00431C1C" w:rsidRDefault="00871DFE" w:rsidP="00431C1C">
      <w:r>
        <w:t xml:space="preserve">Prvou československou doktorkou práv sa </w:t>
      </w:r>
      <w:r w:rsidR="00234127">
        <w:t xml:space="preserve">v roku 1922 </w:t>
      </w:r>
      <w:r>
        <w:t>stala Anděla Kozáková</w:t>
      </w:r>
      <w:r w:rsidR="00234127">
        <w:t xml:space="preserve">. </w:t>
      </w:r>
      <w:r w:rsidR="001E5A5B">
        <w:t>K </w:t>
      </w:r>
      <w:r w:rsidR="00FE1F91">
        <w:t>promóciám</w:t>
      </w:r>
      <w:r w:rsidR="001E5A5B">
        <w:t xml:space="preserve"> jej gratuloval aj sám T. G. Masaryk</w:t>
      </w:r>
      <w:r w:rsidR="000A309C">
        <w:t>, no uplatniť sa jej podarilo až v roku 1925</w:t>
      </w:r>
      <w:r w:rsidR="00F90539">
        <w:t xml:space="preserve">, nakoľko </w:t>
      </w:r>
      <w:r w:rsidR="00F40CDD">
        <w:t>sa spoločnosť bála</w:t>
      </w:r>
      <w:r w:rsidR="008E11A6">
        <w:t>,</w:t>
      </w:r>
      <w:r w:rsidR="00F40CDD">
        <w:t xml:space="preserve"> aby samostatné ženy ako ona nepripravili </w:t>
      </w:r>
      <w:r w:rsidR="00683FDC">
        <w:t xml:space="preserve">mužov o prácu. </w:t>
      </w:r>
    </w:p>
    <w:p w14:paraId="79155161" w14:textId="044BDC09" w:rsidR="007E1E86" w:rsidRPr="007E1E86" w:rsidRDefault="0026791B" w:rsidP="007B53C4">
      <w:r>
        <w:t xml:space="preserve">V justícií bol značný problém </w:t>
      </w:r>
      <w:r w:rsidR="008E11A6">
        <w:t>nedostatkom kvalifikovaných zamestnancov</w:t>
      </w:r>
      <w:r>
        <w:t>, no aj napriek tomu</w:t>
      </w:r>
      <w:r w:rsidR="008E11A6">
        <w:t>,</w:t>
      </w:r>
      <w:r>
        <w:t xml:space="preserve"> </w:t>
      </w:r>
      <w:r w:rsidR="00683B80">
        <w:t xml:space="preserve">vysokoškolsky vzdelané ženy </w:t>
      </w:r>
      <w:r w:rsidR="00C84F22">
        <w:t xml:space="preserve">šancu zamestnať sa nedostali. </w:t>
      </w:r>
      <w:r w:rsidR="00D968D6" w:rsidRPr="00D968D6">
        <w:rPr>
          <w:i/>
          <w:iCs/>
        </w:rPr>
        <w:t>„</w:t>
      </w:r>
      <w:r w:rsidR="00D968D6" w:rsidRPr="00683FDC">
        <w:rPr>
          <w:i/>
          <w:lang w:eastAsia="en-GB"/>
        </w:rPr>
        <w:t>Svoju pozíciu prvej doktorky práv a notárky brala veľmi vážne a snažila sa vo všetkých smeroch obhájiť hodnotu ženskej duševnej práce – napriek neustálemu znevažovaniu ženského pohlavia v spojitosti so vzdelaním.</w:t>
      </w:r>
      <w:r w:rsidR="00D968D6" w:rsidRPr="003301D1">
        <w:rPr>
          <w:i/>
          <w:iCs/>
          <w:lang w:eastAsia="en-GB"/>
        </w:rPr>
        <w:t>“</w:t>
      </w:r>
      <w:r w:rsidR="00D968D6" w:rsidRPr="003301D1">
        <w:rPr>
          <w:rStyle w:val="Odkaznapoznmkupodiarou"/>
          <w:i/>
          <w:iCs/>
        </w:rPr>
        <w:footnoteReference w:id="17"/>
      </w:r>
      <w:r w:rsidR="00645E70" w:rsidRPr="003301D1">
        <w:rPr>
          <w:i/>
          <w:iCs/>
          <w:lang w:eastAsia="en-GB"/>
        </w:rPr>
        <w:t>,</w:t>
      </w:r>
      <w:r w:rsidR="00645E70">
        <w:rPr>
          <w:lang w:eastAsia="en-GB"/>
        </w:rPr>
        <w:t xml:space="preserve"> uvádza </w:t>
      </w:r>
      <w:r w:rsidR="004105AD">
        <w:rPr>
          <w:lang w:eastAsia="en-GB"/>
        </w:rPr>
        <w:t xml:space="preserve">portál </w:t>
      </w:r>
      <w:r w:rsidR="008E11A6">
        <w:rPr>
          <w:lang w:eastAsia="en-GB"/>
        </w:rPr>
        <w:t>prá</w:t>
      </w:r>
      <w:r w:rsidR="00A70696">
        <w:rPr>
          <w:lang w:eastAsia="en-GB"/>
        </w:rPr>
        <w:t>vne</w:t>
      </w:r>
      <w:r w:rsidR="008E11A6">
        <w:rPr>
          <w:lang w:eastAsia="en-GB"/>
        </w:rPr>
        <w:t xml:space="preserve"> </w:t>
      </w:r>
      <w:r w:rsidR="00A70696">
        <w:rPr>
          <w:lang w:eastAsia="en-GB"/>
        </w:rPr>
        <w:t>noviny.</w:t>
      </w:r>
    </w:p>
    <w:p w14:paraId="1091B391" w14:textId="6D44FAEA" w:rsidR="009F730D" w:rsidRDefault="009F730D" w:rsidP="009F730D">
      <w:pPr>
        <w:pStyle w:val="Nadpis2"/>
      </w:pPr>
      <w:bookmarkStart w:id="54" w:name="_Toc134522608"/>
      <w:bookmarkStart w:id="55" w:name="_Toc134557991"/>
      <w:bookmarkStart w:id="56" w:name="_Toc134565011"/>
      <w:r>
        <w:lastRenderedPageBreak/>
        <w:t>Voľnočasové aktivity</w:t>
      </w:r>
      <w:bookmarkEnd w:id="54"/>
      <w:r w:rsidR="008E11A6">
        <w:t xml:space="preserve"> žien</w:t>
      </w:r>
      <w:bookmarkEnd w:id="55"/>
      <w:bookmarkEnd w:id="56"/>
    </w:p>
    <w:p w14:paraId="200DA68B" w14:textId="2D839EED" w:rsidR="00022876" w:rsidRPr="00022876" w:rsidRDefault="00734824" w:rsidP="002B1F83">
      <w:pPr>
        <w:pStyle w:val="Nadpis3"/>
      </w:pPr>
      <w:bookmarkStart w:id="57" w:name="_Toc134522609"/>
      <w:bookmarkStart w:id="58" w:name="_Toc134557992"/>
      <w:bookmarkStart w:id="59" w:name="_Toc134565012"/>
      <w:r>
        <w:t>Kurzy</w:t>
      </w:r>
      <w:bookmarkEnd w:id="57"/>
      <w:bookmarkEnd w:id="58"/>
      <w:bookmarkEnd w:id="59"/>
    </w:p>
    <w:p w14:paraId="17386940" w14:textId="1642B3CE" w:rsidR="00C06E29" w:rsidRDefault="00C84566" w:rsidP="00C06E29">
      <w:r>
        <w:t>Pre ženy pracujúce v školstve boli poskytované</w:t>
      </w:r>
      <w:r w:rsidR="00767356">
        <w:t xml:space="preserve"> večerné kurzy, ktoré zahŕňali práce </w:t>
      </w:r>
      <w:r w:rsidR="00767356" w:rsidRPr="009044FD">
        <w:t>a aktivity ako šitie šiat a</w:t>
      </w:r>
      <w:r w:rsidR="002B3ECA" w:rsidRPr="009044FD">
        <w:t> </w:t>
      </w:r>
      <w:r w:rsidR="00767356" w:rsidRPr="009044FD">
        <w:t>bielizne</w:t>
      </w:r>
      <w:r w:rsidR="002B3ECA" w:rsidRPr="009044FD">
        <w:t>, varenie a</w:t>
      </w:r>
      <w:r w:rsidR="006752C9" w:rsidRPr="009044FD">
        <w:t xml:space="preserve"> „sociálnu </w:t>
      </w:r>
      <w:r w:rsidR="00EA32BC" w:rsidRPr="009044FD">
        <w:t>starostlivosť</w:t>
      </w:r>
      <w:r w:rsidR="006752C9" w:rsidRPr="009044FD">
        <w:t>“.</w:t>
      </w:r>
      <w:r w:rsidR="00EA32BC" w:rsidRPr="009044FD">
        <w:t xml:space="preserve"> P</w:t>
      </w:r>
      <w:r w:rsidR="00C21E62" w:rsidRPr="009044FD">
        <w:t>okiaľ bol dostatok</w:t>
      </w:r>
      <w:r w:rsidR="00C21E62">
        <w:t xml:space="preserve"> </w:t>
      </w:r>
      <w:r w:rsidR="00EA32BC">
        <w:t>neobsadených</w:t>
      </w:r>
      <w:r w:rsidR="00C21E62">
        <w:t xml:space="preserve"> miest, boli umožnené aj ženám</w:t>
      </w:r>
      <w:r w:rsidR="002F04CA">
        <w:t>, ktoré učiteľkami neboli.</w:t>
      </w:r>
    </w:p>
    <w:p w14:paraId="66B67403" w14:textId="5195113D" w:rsidR="002B1F83" w:rsidRDefault="002B1F83" w:rsidP="004A2EA2">
      <w:pPr>
        <w:pStyle w:val="Nadpis3"/>
      </w:pPr>
      <w:bookmarkStart w:id="60" w:name="_Toc134522610"/>
      <w:bookmarkStart w:id="61" w:name="_Toc134557993"/>
      <w:bookmarkStart w:id="62" w:name="_Toc134565013"/>
      <w:r>
        <w:t>Živena</w:t>
      </w:r>
      <w:bookmarkEnd w:id="60"/>
      <w:bookmarkEnd w:id="61"/>
      <w:bookmarkEnd w:id="62"/>
    </w:p>
    <w:p w14:paraId="2721C328" w14:textId="1260CDDC" w:rsidR="004A2EA2" w:rsidRDefault="003F0C24" w:rsidP="000471E7">
      <w:pPr>
        <w:spacing w:after="0"/>
        <w:ind w:firstLine="708"/>
        <w:rPr>
          <w:lang w:eastAsia="en-GB"/>
        </w:rPr>
      </w:pPr>
      <w:r>
        <w:t xml:space="preserve">Ako je tomu aj dnes, </w:t>
      </w:r>
      <w:r w:rsidR="00F93C72">
        <w:t>ľudia v Československu radi konzumovali masmédia</w:t>
      </w:r>
      <w:r w:rsidR="00EA2760">
        <w:t xml:space="preserve">. Medzi ženami bol obzvlášť populárny </w:t>
      </w:r>
      <w:r w:rsidR="000471E7">
        <w:t>l</w:t>
      </w:r>
      <w:r w:rsidR="004A2EA2" w:rsidRPr="004A2EA2">
        <w:rPr>
          <w:rFonts w:ascii="Arial" w:eastAsia="Times New Roman" w:hAnsi="Arial" w:cs="Arial"/>
          <w:color w:val="000000"/>
          <w:szCs w:val="24"/>
          <w:shd w:val="clear" w:color="auto" w:fill="FFFFFF"/>
          <w:lang w:eastAsia="en-GB"/>
        </w:rPr>
        <w:t>it</w:t>
      </w:r>
      <w:r w:rsidR="004A2EA2" w:rsidRPr="004A2EA2">
        <w:rPr>
          <w:lang w:eastAsia="en-GB"/>
        </w:rPr>
        <w:t>erárny a spolkový časopis Živena</w:t>
      </w:r>
      <w:r w:rsidR="004A2EA2">
        <w:rPr>
          <w:lang w:eastAsia="en-GB"/>
        </w:rPr>
        <w:t>. Ponúkal toho veľa</w:t>
      </w:r>
      <w:r w:rsidR="00EE0977">
        <w:rPr>
          <w:lang w:eastAsia="en-GB"/>
        </w:rPr>
        <w:t xml:space="preserve">, najmä </w:t>
      </w:r>
      <w:r w:rsidR="00D52ED5">
        <w:rPr>
          <w:lang w:eastAsia="en-GB"/>
        </w:rPr>
        <w:t>mal vzdelávať</w:t>
      </w:r>
      <w:r w:rsidR="000471E7">
        <w:rPr>
          <w:lang w:eastAsia="en-GB"/>
        </w:rPr>
        <w:t xml:space="preserve"> čitateľky</w:t>
      </w:r>
      <w:r w:rsidR="00D22EC7">
        <w:rPr>
          <w:lang w:eastAsia="en-GB"/>
        </w:rPr>
        <w:t xml:space="preserve"> o kultúre, financiách</w:t>
      </w:r>
      <w:r w:rsidR="00641008">
        <w:rPr>
          <w:lang w:eastAsia="en-GB"/>
        </w:rPr>
        <w:t xml:space="preserve"> a starostlivosti o domácnosť. </w:t>
      </w:r>
    </w:p>
    <w:p w14:paraId="0A33E3F0" w14:textId="12C8923A" w:rsidR="0034201E" w:rsidRDefault="0018742B" w:rsidP="000471E7">
      <w:pPr>
        <w:ind w:firstLine="0"/>
        <w:rPr>
          <w:lang w:eastAsia="en-GB"/>
        </w:rPr>
      </w:pPr>
      <w:r>
        <w:rPr>
          <w:lang w:eastAsia="en-GB"/>
        </w:rPr>
        <w:tab/>
      </w:r>
      <w:r w:rsidRPr="0018742B">
        <w:rPr>
          <w:i/>
          <w:iCs/>
          <w:lang w:eastAsia="en-GB"/>
        </w:rPr>
        <w:t>„</w:t>
      </w:r>
      <w:r w:rsidRPr="0018742B">
        <w:rPr>
          <w:i/>
          <w:lang w:eastAsia="en-GB"/>
        </w:rPr>
        <w:t>Členky Živeny sa učili poznávať históriu a čerpať z nej, učili sa, ako viesť domácnosť, oboznamovali sa so základmi ručných prác i ako získať peniaze na zlepšenie finančnej situácie rodiny.</w:t>
      </w:r>
      <w:r w:rsidR="000C0BA8">
        <w:rPr>
          <w:i/>
          <w:iCs/>
          <w:lang w:eastAsia="en-GB"/>
        </w:rPr>
        <w:t xml:space="preserve"> </w:t>
      </w:r>
      <w:r w:rsidR="000C0BA8" w:rsidRPr="00D52ED5">
        <w:rPr>
          <w:i/>
          <w:lang w:eastAsia="en-GB"/>
        </w:rPr>
        <w:t>Živenu viedli múdre, vzdelané ženy, väčšinou spisovateľky s veľkým srdcom pre národnú hrdosť.</w:t>
      </w:r>
      <w:r w:rsidRPr="000C0BA8">
        <w:rPr>
          <w:i/>
          <w:iCs/>
        </w:rPr>
        <w:t>“</w:t>
      </w:r>
      <w:r w:rsidRPr="003301D1">
        <w:rPr>
          <w:i/>
          <w:iCs/>
          <w:vertAlign w:val="superscript"/>
        </w:rPr>
        <w:footnoteReference w:id="18"/>
      </w:r>
      <w:r w:rsidR="003301D1">
        <w:rPr>
          <w:i/>
          <w:iCs/>
        </w:rPr>
        <w:t xml:space="preserve"> </w:t>
      </w:r>
      <w:r w:rsidR="000471E7">
        <w:rPr>
          <w:lang w:eastAsia="en-GB"/>
        </w:rPr>
        <w:t>Uvádza oficiálna stránka Živeny</w:t>
      </w:r>
      <w:r w:rsidR="009044FD">
        <w:rPr>
          <w:lang w:eastAsia="en-GB"/>
        </w:rPr>
        <w:t xml:space="preserve">. </w:t>
      </w:r>
      <w:r w:rsidR="007D4657">
        <w:rPr>
          <w:lang w:eastAsia="en-GB"/>
        </w:rPr>
        <w:t xml:space="preserve">Toto </w:t>
      </w:r>
      <w:r w:rsidR="00CF3249">
        <w:rPr>
          <w:lang w:eastAsia="en-GB"/>
        </w:rPr>
        <w:t xml:space="preserve">občianske združenie dokonca otvorilo aj niekoľko škôl </w:t>
      </w:r>
      <w:r w:rsidR="000471E7">
        <w:rPr>
          <w:lang w:eastAsia="en-GB"/>
        </w:rPr>
        <w:t>na</w:t>
      </w:r>
      <w:r w:rsidR="00CF3249">
        <w:rPr>
          <w:lang w:eastAsia="en-GB"/>
        </w:rPr>
        <w:t xml:space="preserve"> vzdelávanie mladých dievčat. Prvá takáto škola bola otvorená </w:t>
      </w:r>
      <w:r w:rsidR="00C751C9">
        <w:rPr>
          <w:lang w:eastAsia="en-GB"/>
        </w:rPr>
        <w:t xml:space="preserve">v roku 1919 </w:t>
      </w:r>
      <w:r w:rsidR="00A11957">
        <w:rPr>
          <w:lang w:eastAsia="en-GB"/>
        </w:rPr>
        <w:t xml:space="preserve">a prvé </w:t>
      </w:r>
      <w:r w:rsidR="006E2F35">
        <w:rPr>
          <w:lang w:eastAsia="en-GB"/>
        </w:rPr>
        <w:t>jasle sa otvorili v roku 1922.</w:t>
      </w:r>
    </w:p>
    <w:p w14:paraId="1C5B692F" w14:textId="4B858509" w:rsidR="00C0699C" w:rsidRPr="008627E3" w:rsidRDefault="00AF1425" w:rsidP="000471E7">
      <w:pPr>
        <w:spacing w:after="0"/>
        <w:ind w:firstLine="0"/>
        <w:rPr>
          <w:i/>
          <w:iCs/>
          <w:lang w:eastAsia="en-GB"/>
        </w:rPr>
      </w:pPr>
      <w:r>
        <w:rPr>
          <w:lang w:eastAsia="en-GB"/>
        </w:rPr>
        <w:tab/>
        <w:t xml:space="preserve">Živena funguje dodnes. </w:t>
      </w:r>
      <w:r w:rsidR="00C0699C">
        <w:rPr>
          <w:lang w:eastAsia="en-GB"/>
        </w:rPr>
        <w:t xml:space="preserve">Ustavične sa venuje </w:t>
      </w:r>
      <w:r w:rsidR="00F85976">
        <w:rPr>
          <w:lang w:eastAsia="en-GB"/>
        </w:rPr>
        <w:t>slovenskému ženskému zastúpeniu.</w:t>
      </w:r>
      <w:r w:rsidR="008627E3">
        <w:rPr>
          <w:lang w:eastAsia="en-GB"/>
        </w:rPr>
        <w:t xml:space="preserve"> </w:t>
      </w:r>
      <w:r w:rsidR="008627E3" w:rsidRPr="008627E3">
        <w:rPr>
          <w:i/>
          <w:iCs/>
          <w:lang w:eastAsia="en-GB"/>
        </w:rPr>
        <w:t>„</w:t>
      </w:r>
      <w:r w:rsidR="00C0699C" w:rsidRPr="008627E3">
        <w:rPr>
          <w:i/>
          <w:shd w:val="clear" w:color="auto" w:fill="FFFFFF"/>
          <w:lang w:eastAsia="en-GB"/>
        </w:rPr>
        <w:t>Živena, spolok slovenských žien žije, vzdeláva svoje členky a rozvíja svoju rôznorodú činnosť (literárnu, osvetovú, podnikateľskú, …), verná odkazu predchodkýň ale s pohľadom upretým do budúcnosti. Veď múdre ženy sa učia po celý život. Či majú 20, 50 alebo 90. Ako členky Živeny.</w:t>
      </w:r>
      <w:r w:rsidR="008627E3" w:rsidRPr="008627E3">
        <w:rPr>
          <w:i/>
          <w:iCs/>
          <w:shd w:val="clear" w:color="auto" w:fill="FFFFFF"/>
          <w:lang w:eastAsia="en-GB"/>
        </w:rPr>
        <w:t>“</w:t>
      </w:r>
      <w:r w:rsidR="008627E3">
        <w:rPr>
          <w:rStyle w:val="Odkaznapoznmkupodiarou"/>
          <w:i/>
          <w:iCs/>
          <w:lang w:eastAsia="en-GB"/>
        </w:rPr>
        <w:footnoteReference w:id="19"/>
      </w:r>
    </w:p>
    <w:p w14:paraId="339BD895" w14:textId="2D66D342" w:rsidR="009F730D" w:rsidRPr="009F730D" w:rsidRDefault="00A924C2" w:rsidP="0048397F">
      <w:pPr>
        <w:spacing w:after="160" w:line="259" w:lineRule="auto"/>
        <w:ind w:firstLine="0"/>
        <w:jc w:val="left"/>
      </w:pPr>
      <w:r>
        <w:br w:type="page"/>
      </w:r>
    </w:p>
    <w:p w14:paraId="315A1400" w14:textId="5563A8B0" w:rsidR="009F730D" w:rsidRDefault="00AB5C58" w:rsidP="00997099">
      <w:pPr>
        <w:pStyle w:val="Nadpis1"/>
      </w:pPr>
      <w:bookmarkStart w:id="63" w:name="_Toc134522611"/>
      <w:bookmarkStart w:id="64" w:name="_Toc134557994"/>
      <w:bookmarkStart w:id="65" w:name="_Toc134565014"/>
      <w:r>
        <w:lastRenderedPageBreak/>
        <w:t>V</w:t>
      </w:r>
      <w:r w:rsidR="00997099">
        <w:t> našom regióne</w:t>
      </w:r>
      <w:bookmarkEnd w:id="63"/>
      <w:bookmarkEnd w:id="64"/>
      <w:bookmarkEnd w:id="65"/>
    </w:p>
    <w:p w14:paraId="17F81298" w14:textId="1CFF81AA" w:rsidR="009F730D" w:rsidRDefault="0092332C" w:rsidP="0092332C">
      <w:pPr>
        <w:pStyle w:val="Nadpis2"/>
      </w:pPr>
      <w:bookmarkStart w:id="66" w:name="_Toc134522612"/>
      <w:bookmarkStart w:id="67" w:name="_Toc134557995"/>
      <w:bookmarkStart w:id="68" w:name="_Toc134565015"/>
      <w:r>
        <w:t>Irena Káňová</w:t>
      </w:r>
      <w:bookmarkEnd w:id="66"/>
      <w:bookmarkEnd w:id="67"/>
      <w:bookmarkEnd w:id="68"/>
    </w:p>
    <w:p w14:paraId="6C39C858" w14:textId="577C6E7A" w:rsidR="001D1476" w:rsidRDefault="0028226D" w:rsidP="001D1476">
      <w:r>
        <w:t>Rodáčka z mesta Banská Štiavnica</w:t>
      </w:r>
      <w:r w:rsidR="000471E7">
        <w:t>,</w:t>
      </w:r>
      <w:r>
        <w:t xml:space="preserve"> </w:t>
      </w:r>
      <w:r w:rsidR="001C7F3D">
        <w:t xml:space="preserve">o ktorej osobnom živote toho nie je veľa známeho. Narodila sa </w:t>
      </w:r>
      <w:r w:rsidR="0052398E">
        <w:t xml:space="preserve">5. apríla 1893 a vo veku 27 rokov </w:t>
      </w:r>
      <w:r w:rsidR="007B17EB">
        <w:t xml:space="preserve">zastupovala hlas </w:t>
      </w:r>
      <w:r w:rsidR="000471E7">
        <w:t xml:space="preserve">slovenských </w:t>
      </w:r>
      <w:r w:rsidR="007B17EB">
        <w:t>žien v</w:t>
      </w:r>
      <w:r w:rsidR="000471E7">
        <w:t xml:space="preserve">  </w:t>
      </w:r>
      <w:r w:rsidR="007B17EB">
        <w:t>parlamente</w:t>
      </w:r>
      <w:r w:rsidR="00D25697">
        <w:t xml:space="preserve">, ešte </w:t>
      </w:r>
      <w:r w:rsidR="000471E7">
        <w:t>prv,</w:t>
      </w:r>
      <w:r w:rsidR="00D25697">
        <w:t xml:space="preserve"> ako mohli ženy vôbec voliť</w:t>
      </w:r>
      <w:r w:rsidR="007B17EB">
        <w:t xml:space="preserve">. </w:t>
      </w:r>
      <w:r w:rsidR="000471E7">
        <w:t>Bola n</w:t>
      </w:r>
      <w:r w:rsidR="00CA6847">
        <w:t>ajmladšia členka</w:t>
      </w:r>
      <w:r w:rsidR="00CA627B">
        <w:t xml:space="preserve"> parlamentu</w:t>
      </w:r>
      <w:r w:rsidR="00CA6847">
        <w:t xml:space="preserve">, ktorá pred svojou politickou </w:t>
      </w:r>
      <w:r w:rsidR="005D566A">
        <w:t>kariérou</w:t>
      </w:r>
      <w:r w:rsidR="00CA6847">
        <w:t xml:space="preserve"> pracovala v tabakovej továrni a tak mala veľmi </w:t>
      </w:r>
      <w:r w:rsidR="004A5E5D">
        <w:t>blízky</w:t>
      </w:r>
      <w:r w:rsidR="000471E7">
        <w:t>,</w:t>
      </w:r>
      <w:r w:rsidR="004A5E5D">
        <w:t xml:space="preserve"> ba až </w:t>
      </w:r>
      <w:r w:rsidR="00CA6847">
        <w:t>osobný vzťah</w:t>
      </w:r>
      <w:r w:rsidR="000471E7">
        <w:t>,</w:t>
      </w:r>
      <w:r w:rsidR="00CA6847">
        <w:t xml:space="preserve"> k</w:t>
      </w:r>
      <w:r w:rsidR="007B1FFE">
        <w:t> </w:t>
      </w:r>
      <w:r w:rsidR="005D566A">
        <w:t>robotníckemu</w:t>
      </w:r>
      <w:r w:rsidR="007B1FFE">
        <w:t xml:space="preserve"> životnému štýlu. </w:t>
      </w:r>
      <w:r w:rsidR="00B36A22">
        <w:t xml:space="preserve">Irena </w:t>
      </w:r>
      <w:r w:rsidR="00DC4573">
        <w:t xml:space="preserve">na začiatku </w:t>
      </w:r>
      <w:r w:rsidR="00B36A22">
        <w:t>zastupovala Československú sociálnodemokratickú stranu</w:t>
      </w:r>
      <w:r w:rsidR="00DC4573">
        <w:t>, no</w:t>
      </w:r>
      <w:r w:rsidR="00B36A22">
        <w:t> </w:t>
      </w:r>
      <w:r w:rsidR="00F82768">
        <w:t xml:space="preserve">v roku 1921, sa rozhodla zastupovať novoutvorenú </w:t>
      </w:r>
      <w:r w:rsidR="0012162A">
        <w:t xml:space="preserve">Komunistickú stranu Československa. </w:t>
      </w:r>
    </w:p>
    <w:p w14:paraId="33EA25EF" w14:textId="2BEDCCA5" w:rsidR="00DA51E3" w:rsidRDefault="000471E7" w:rsidP="00DA51E3">
      <w:proofErr w:type="spellStart"/>
      <w:r>
        <w:t>Káňová</w:t>
      </w:r>
      <w:proofErr w:type="spellEnd"/>
      <w:r w:rsidR="007448FC">
        <w:t xml:space="preserve"> po odchode Alice Masarykovej dokonca obsadila jej pozíciu v</w:t>
      </w:r>
      <w:r w:rsidR="00192CB0">
        <w:t> </w:t>
      </w:r>
      <w:r w:rsidR="00A4399A">
        <w:t>RNZ</w:t>
      </w:r>
      <w:r w:rsidR="00192CB0">
        <w:t xml:space="preserve">, kde </w:t>
      </w:r>
      <w:r>
        <w:t>hájila záujmy</w:t>
      </w:r>
      <w:r w:rsidR="00192CB0">
        <w:t xml:space="preserve"> sociálne slabších. </w:t>
      </w:r>
      <w:r w:rsidR="008D2759">
        <w:t xml:space="preserve">Po druhej svetovej vojne kde sa Irena angažovala v odboji </w:t>
      </w:r>
      <w:r w:rsidR="00D560AE">
        <w:t>sa pridala k</w:t>
      </w:r>
      <w:r w:rsidR="00820780">
        <w:t> Slovenskému zväzu žien kde naďalej hájila ženské záujmy.</w:t>
      </w:r>
      <w:r w:rsidR="00D560AE">
        <w:t xml:space="preserve"> </w:t>
      </w:r>
    </w:p>
    <w:p w14:paraId="1D1627D3" w14:textId="5608698E" w:rsidR="00472E50" w:rsidRDefault="00472E50" w:rsidP="00DA51E3"/>
    <w:p w14:paraId="1BC6520B" w14:textId="77777777" w:rsidR="00472E50" w:rsidRDefault="00472E50">
      <w:pPr>
        <w:spacing w:after="160" w:line="259" w:lineRule="auto"/>
        <w:ind w:firstLine="0"/>
        <w:jc w:val="left"/>
      </w:pPr>
      <w:r>
        <w:br w:type="page"/>
      </w:r>
    </w:p>
    <w:p w14:paraId="1A40C603" w14:textId="287BD226" w:rsidR="00B36A22" w:rsidRDefault="009D0A85" w:rsidP="009F6838">
      <w:pPr>
        <w:pStyle w:val="Nadpis1"/>
        <w:numPr>
          <w:ilvl w:val="0"/>
          <w:numId w:val="0"/>
        </w:numPr>
        <w:ind w:left="432"/>
      </w:pPr>
      <w:bookmarkStart w:id="69" w:name="_Toc134522613"/>
      <w:bookmarkStart w:id="70" w:name="_Toc134557996"/>
      <w:bookmarkStart w:id="71" w:name="_Toc134565016"/>
      <w:r>
        <w:lastRenderedPageBreak/>
        <w:t>Z</w:t>
      </w:r>
      <w:r w:rsidR="0057753B">
        <w:t>á</w:t>
      </w:r>
      <w:r w:rsidR="002F6A2B">
        <w:t>ver</w:t>
      </w:r>
      <w:bookmarkEnd w:id="69"/>
      <w:bookmarkEnd w:id="70"/>
      <w:bookmarkEnd w:id="71"/>
    </w:p>
    <w:p w14:paraId="458179FF" w14:textId="77777777" w:rsidR="00202C99" w:rsidRDefault="00202C99" w:rsidP="006A51DD">
      <w:pPr>
        <w:pStyle w:val="Normlnywebov"/>
        <w:shd w:val="clear" w:color="auto" w:fill="FFFFFF"/>
        <w:spacing w:before="0" w:beforeAutospacing="0" w:after="0" w:afterAutospacing="0" w:line="384" w:lineRule="atLeast"/>
        <w:ind w:firstLine="708"/>
        <w:jc w:val="both"/>
        <w:textAlignment w:val="baseline"/>
        <w:rPr>
          <w:color w:val="000000" w:themeColor="text1"/>
          <w:bdr w:val="none" w:sz="0" w:space="0" w:color="auto" w:frame="1"/>
          <w:lang w:eastAsia="en-GB"/>
        </w:rPr>
      </w:pPr>
      <w:r>
        <w:t xml:space="preserve">Postavenie žien v spoločnosti dodnes nie je úplne rovné. Pre jednoduchšiu predstavu je miera rovnosti stvárnená tzv. indexom rodovej rovnosti. Ideálna, rodovo rovná spoločnosť, má index 100. Slovenské ženy urazili len polovicu cesty, dnešný index Slovenskej republiky je 52. Čo je zarážajúce, naša spoločnosť stagnuje. Jej index rovnosti sa nezmenil od roku 2009. Práve toto je hlavný dôvod výberu našej témy. Je dobré uvedomiť si prostredníctvom histórie, ako zápas o práva prebieha a že nie je jednoduchý. Je dobré ukázať svetlé príklady. </w:t>
      </w:r>
      <w:r w:rsidRPr="002D5FD1">
        <w:rPr>
          <w:color w:val="000000" w:themeColor="text1"/>
          <w:bdr w:val="none" w:sz="0" w:space="0" w:color="auto" w:frame="1"/>
          <w:lang w:eastAsia="en-GB"/>
        </w:rPr>
        <w:t>Naše bádanie priblížilo</w:t>
      </w:r>
      <w:r>
        <w:rPr>
          <w:color w:val="000000" w:themeColor="text1"/>
          <w:bdr w:val="none" w:sz="0" w:space="0" w:color="auto" w:frame="1"/>
          <w:lang w:eastAsia="en-GB"/>
        </w:rPr>
        <w:t>,</w:t>
      </w:r>
      <w:r w:rsidRPr="002D5FD1">
        <w:rPr>
          <w:color w:val="000000" w:themeColor="text1"/>
          <w:bdr w:val="none" w:sz="0" w:space="0" w:color="auto" w:frame="1"/>
          <w:lang w:eastAsia="en-GB"/>
        </w:rPr>
        <w:t xml:space="preserve"> koľko úsilia treba vynaložiť pri snahe o zmenu. Aké množstvo sily to vyžaduje a aké je naozaj ťažké, bojovať </w:t>
      </w:r>
      <w:r>
        <w:rPr>
          <w:color w:val="000000" w:themeColor="text1"/>
          <w:bdr w:val="none" w:sz="0" w:space="0" w:color="auto" w:frame="1"/>
          <w:lang w:eastAsia="en-GB"/>
        </w:rPr>
        <w:t xml:space="preserve">s diskrimináciou </w:t>
      </w:r>
      <w:r w:rsidRPr="002D5FD1">
        <w:rPr>
          <w:color w:val="000000" w:themeColor="text1"/>
          <w:bdr w:val="none" w:sz="0" w:space="0" w:color="auto" w:frame="1"/>
          <w:lang w:eastAsia="en-GB"/>
        </w:rPr>
        <w:t>za niečo</w:t>
      </w:r>
      <w:r>
        <w:rPr>
          <w:color w:val="000000" w:themeColor="text1"/>
          <w:bdr w:val="none" w:sz="0" w:space="0" w:color="auto" w:frame="1"/>
          <w:lang w:eastAsia="en-GB"/>
        </w:rPr>
        <w:t>,</w:t>
      </w:r>
      <w:r w:rsidRPr="002D5FD1">
        <w:rPr>
          <w:color w:val="000000" w:themeColor="text1"/>
          <w:bdr w:val="none" w:sz="0" w:space="0" w:color="auto" w:frame="1"/>
          <w:lang w:eastAsia="en-GB"/>
        </w:rPr>
        <w:t xml:space="preserve"> čo je spravodlivé. </w:t>
      </w:r>
    </w:p>
    <w:p w14:paraId="13321284" w14:textId="77777777" w:rsidR="00202C99" w:rsidRPr="00813FC6" w:rsidRDefault="00202C99" w:rsidP="006A51DD">
      <w:pPr>
        <w:pStyle w:val="Normlnywebov"/>
        <w:shd w:val="clear" w:color="auto" w:fill="FFFFFF"/>
        <w:spacing w:before="0" w:beforeAutospacing="0" w:after="0" w:afterAutospacing="0" w:line="384" w:lineRule="atLeast"/>
        <w:ind w:firstLine="708"/>
        <w:jc w:val="both"/>
        <w:textAlignment w:val="baseline"/>
        <w:rPr>
          <w:color w:val="000000" w:themeColor="text1"/>
          <w:bdr w:val="none" w:sz="0" w:space="0" w:color="auto" w:frame="1"/>
          <w:lang w:eastAsia="en-GB"/>
        </w:rPr>
      </w:pPr>
      <w:r w:rsidRPr="002D5FD1">
        <w:rPr>
          <w:color w:val="000000" w:themeColor="text1"/>
          <w:bdr w:val="none" w:sz="0" w:space="0" w:color="auto" w:frame="1"/>
          <w:lang w:eastAsia="en-GB"/>
        </w:rPr>
        <w:t>Prvá Československá republika bola krajina, ktorá ukázala skutočný pokrok a</w:t>
      </w:r>
      <w:r>
        <w:rPr>
          <w:color w:val="000000" w:themeColor="text1"/>
          <w:bdr w:val="none" w:sz="0" w:space="0" w:color="auto" w:frame="1"/>
          <w:lang w:eastAsia="en-GB"/>
        </w:rPr>
        <w:t xml:space="preserve"> práve </w:t>
      </w:r>
      <w:r w:rsidRPr="002D5FD1">
        <w:rPr>
          <w:color w:val="000000" w:themeColor="text1"/>
          <w:bdr w:val="none" w:sz="0" w:space="0" w:color="auto" w:frame="1"/>
          <w:lang w:eastAsia="en-GB"/>
        </w:rPr>
        <w:t>jej vďačíme za terajšiu štruktúru našej spoločnosti.</w:t>
      </w:r>
      <w:r>
        <w:rPr>
          <w:color w:val="000000" w:themeColor="text1"/>
          <w:bdr w:val="none" w:sz="0" w:space="0" w:color="auto" w:frame="1"/>
          <w:lang w:eastAsia="en-GB"/>
        </w:rPr>
        <w:t xml:space="preserve"> </w:t>
      </w:r>
      <w:r>
        <w:t xml:space="preserve">Lebo je nespornou pravdou, že sme sa za necelých 120 rokov dokázali ako spoločnosť významne posunúť v oblastiach dotýkajúcich sa ženskej otázky. </w:t>
      </w:r>
    </w:p>
    <w:p w14:paraId="02FD147E" w14:textId="77777777" w:rsidR="00202C99" w:rsidRDefault="00202C99" w:rsidP="006A51DD">
      <w:pPr>
        <w:pStyle w:val="Normlnywebov"/>
        <w:shd w:val="clear" w:color="auto" w:fill="FFFFFF"/>
        <w:spacing w:before="0" w:beforeAutospacing="0" w:after="0" w:afterAutospacing="0" w:line="384" w:lineRule="atLeast"/>
        <w:ind w:firstLine="708"/>
        <w:jc w:val="both"/>
        <w:textAlignment w:val="baseline"/>
      </w:pPr>
      <w:r>
        <w:t xml:space="preserve">Čo pokladáme v rámci tohto posunu za najdôležitejšie? Dnes je vzdelanie žien na Slovensku pomerne všedná vec. Volebné právo či právo na slobodnú voľbu povolania takisto väčšina z nás pokladá za samozrejmosť. Napriek tomu index 52 ukazuje, že zďaleka nie všetko je ideálne. </w:t>
      </w:r>
      <w:r w:rsidRPr="00813FC6">
        <w:t>Dôvodom je skutočnosť, že nerovnosť je dôsledkom pôsobenia viacerých faktorov, nielen samotným rodom. Ide napr. o ekonomické postavenie, rasu, etnicitu, náboženskú príslušnosť, vek, fyzické alebo mentálne postihnutie či sexuálnu orientáciu.</w:t>
      </w:r>
      <w:r>
        <w:t xml:space="preserve"> Rovnosť mužov a žien sa ukazuje priaznivá aj pre ekonomický rast; vysoká zamestnanosť žien je dôležitá pre trvalo udržateľný hospodársky rast, stabilitu spoločnosti a sociálne spravodlivý štát. Malým príspevkom k posilneniu témy boja za rovnosť príležitostí je aj naša práca. </w:t>
      </w:r>
    </w:p>
    <w:p w14:paraId="4207E4A3" w14:textId="77777777" w:rsidR="00202C99" w:rsidRPr="002D5FD1" w:rsidRDefault="00202C99" w:rsidP="006A51DD">
      <w:pPr>
        <w:pStyle w:val="Normlnywebov"/>
        <w:shd w:val="clear" w:color="auto" w:fill="FFFFFF"/>
        <w:spacing w:before="0" w:beforeAutospacing="0" w:after="0" w:afterAutospacing="0" w:line="384" w:lineRule="atLeast"/>
        <w:ind w:firstLine="708"/>
        <w:jc w:val="both"/>
        <w:textAlignment w:val="baseline"/>
        <w:rPr>
          <w:color w:val="000000" w:themeColor="text1"/>
          <w:lang w:eastAsia="en-GB"/>
        </w:rPr>
      </w:pPr>
      <w:r>
        <w:rPr>
          <w:color w:val="000000" w:themeColor="text1"/>
          <w:bdr w:val="none" w:sz="0" w:space="0" w:color="auto" w:frame="1"/>
          <w:lang w:eastAsia="en-GB"/>
        </w:rPr>
        <w:t xml:space="preserve">Naše ciele týkajúce sa spoznania histórie sa takmer úplne naplnili. Zistili sme viac o emancipácií žien a spoznali mnohé silné osobnosti 1.ČSR. Žiaľ, sa nám v práci nepodarilo plne obsiahnuť každú tému, ktorú považujeme za relevantnú, no myslíme, že ponúkame dobrý prehlaď </w:t>
      </w:r>
      <w:proofErr w:type="spellStart"/>
      <w:r>
        <w:rPr>
          <w:color w:val="000000" w:themeColor="text1"/>
          <w:bdr w:val="none" w:sz="0" w:space="0" w:color="auto" w:frame="1"/>
          <w:lang w:eastAsia="en-GB"/>
        </w:rPr>
        <w:t>prvorepublikového</w:t>
      </w:r>
      <w:proofErr w:type="spellEnd"/>
      <w:r>
        <w:rPr>
          <w:color w:val="000000" w:themeColor="text1"/>
          <w:bdr w:val="none" w:sz="0" w:space="0" w:color="auto" w:frame="1"/>
          <w:lang w:eastAsia="en-GB"/>
        </w:rPr>
        <w:t xml:space="preserve"> feministického hnutia a oceňujeme jeho význam.</w:t>
      </w:r>
    </w:p>
    <w:p w14:paraId="3A172A72" w14:textId="77777777" w:rsidR="00273B4F" w:rsidRDefault="00202C99" w:rsidP="006A51DD">
      <w:pPr>
        <w:pStyle w:val="Normlnywebov"/>
        <w:shd w:val="clear" w:color="auto" w:fill="FFFFFF"/>
        <w:spacing w:before="0" w:beforeAutospacing="0" w:after="0" w:afterAutospacing="0" w:line="384" w:lineRule="atLeast"/>
        <w:ind w:firstLine="708"/>
        <w:jc w:val="both"/>
        <w:textAlignment w:val="baseline"/>
        <w:rPr>
          <w:rFonts w:ascii="inherit" w:hAnsi="inherit"/>
          <w:i/>
          <w:iCs/>
          <w:color w:val="000000" w:themeColor="text1"/>
          <w:bdr w:val="none" w:sz="0" w:space="0" w:color="auto" w:frame="1"/>
          <w:lang w:eastAsia="en-GB"/>
        </w:rPr>
        <w:sectPr w:rsidR="00273B4F" w:rsidSect="00CF5C2A">
          <w:footerReference w:type="default" r:id="rId12"/>
          <w:pgSz w:w="11906" w:h="16838"/>
          <w:pgMar w:top="1418" w:right="1418" w:bottom="1418" w:left="1701" w:header="709" w:footer="709" w:gutter="0"/>
          <w:cols w:space="708"/>
          <w:docGrid w:linePitch="360"/>
        </w:sectPr>
      </w:pPr>
      <w:r>
        <w:t xml:space="preserve">Vieme, že aj naša práca by nevznikla  bez vkladu všetkých tých vyššie spomínaných, odvážnych žien, ktoré sa smelo postavili za svoje ideály a presvedčenia. Nepodarilo by sa nám ju vytvoriť bez aktivistiek, ktoré sa vzopreli voči tradíciám a zvykom. A nepodarilo by sa nám to ani bez znalosti ich príbehov. Veríme, že ich príbehy by sa mali posúvať ďalej. Ďalej, aby sa dostali ku každému mladému ambicióznemu dievčaťu, ktoré skryto verí, že niečo dokáže, ale potrebuje sa o svojej sile uistiť. Lebo ako </w:t>
      </w:r>
      <w:proofErr w:type="spellStart"/>
      <w:r>
        <w:t>Brigham</w:t>
      </w:r>
      <w:proofErr w:type="spellEnd"/>
      <w:r>
        <w:t xml:space="preserve"> </w:t>
      </w:r>
      <w:proofErr w:type="spellStart"/>
      <w:r>
        <w:t>Young</w:t>
      </w:r>
      <w:proofErr w:type="spellEnd"/>
      <w:r>
        <w:t xml:space="preserve"> povedal: </w:t>
      </w:r>
      <w:r w:rsidRPr="00D620BD">
        <w:rPr>
          <w:i/>
          <w:iCs/>
          <w:color w:val="000000" w:themeColor="text1"/>
        </w:rPr>
        <w:t>„</w:t>
      </w:r>
      <w:r w:rsidRPr="00D620BD">
        <w:rPr>
          <w:rFonts w:ascii="inherit" w:hAnsi="inherit"/>
          <w:i/>
          <w:iCs/>
          <w:color w:val="000000" w:themeColor="text1"/>
          <w:bdr w:val="none" w:sz="0" w:space="0" w:color="auto" w:frame="1"/>
          <w:lang w:eastAsia="en-GB"/>
        </w:rPr>
        <w:t>Keď vzdeláš muža, vzdeláš muža. Keď vzdeláš ženu, vzdeláš generáciu.“</w:t>
      </w:r>
    </w:p>
    <w:p w14:paraId="4B0AD3FB" w14:textId="5F875440" w:rsidR="0092332C" w:rsidRDefault="00A15129" w:rsidP="00A15129">
      <w:pPr>
        <w:pStyle w:val="Nadpis1"/>
        <w:numPr>
          <w:ilvl w:val="0"/>
          <w:numId w:val="0"/>
        </w:numPr>
      </w:pPr>
      <w:bookmarkStart w:id="72" w:name="_Toc134557997"/>
      <w:bookmarkStart w:id="73" w:name="_Toc134565017"/>
      <w:r w:rsidRPr="00F40E4E">
        <w:lastRenderedPageBreak/>
        <w:t>Zdroje</w:t>
      </w:r>
      <w:bookmarkEnd w:id="72"/>
      <w:bookmarkEnd w:id="73"/>
    </w:p>
    <w:p w14:paraId="2A14C36E" w14:textId="77777777" w:rsidR="00D847DC" w:rsidRPr="00D847DC" w:rsidRDefault="00D847DC" w:rsidP="00D847DC">
      <w:pPr>
        <w:pStyle w:val="Odsekzoznamu"/>
        <w:numPr>
          <w:ilvl w:val="0"/>
          <w:numId w:val="10"/>
        </w:numPr>
        <w:spacing w:line="276" w:lineRule="auto"/>
        <w:jc w:val="left"/>
        <w:rPr>
          <w:color w:val="000000" w:themeColor="text1"/>
          <w:sz w:val="22"/>
        </w:rPr>
      </w:pPr>
      <w:r w:rsidRPr="00D847DC">
        <w:rPr>
          <w:color w:val="000000" w:themeColor="text1"/>
          <w:sz w:val="22"/>
        </w:rPr>
        <w:t xml:space="preserve">BĚLÍČEK. O. : </w:t>
      </w:r>
      <w:proofErr w:type="spellStart"/>
      <w:r w:rsidRPr="00D847DC">
        <w:rPr>
          <w:i/>
          <w:color w:val="000000" w:themeColor="text1"/>
          <w:sz w:val="22"/>
          <w:lang w:eastAsia="en-GB"/>
        </w:rPr>
        <w:t>Revolucionářka</w:t>
      </w:r>
      <w:proofErr w:type="spellEnd"/>
      <w:r w:rsidRPr="00D847DC">
        <w:rPr>
          <w:i/>
          <w:color w:val="000000" w:themeColor="text1"/>
          <w:sz w:val="22"/>
          <w:lang w:eastAsia="en-GB"/>
        </w:rPr>
        <w:t xml:space="preserve">, </w:t>
      </w:r>
      <w:proofErr w:type="spellStart"/>
      <w:r w:rsidRPr="00D847DC">
        <w:rPr>
          <w:i/>
          <w:color w:val="000000" w:themeColor="text1"/>
          <w:sz w:val="22"/>
          <w:lang w:eastAsia="en-GB"/>
        </w:rPr>
        <w:t>která</w:t>
      </w:r>
      <w:proofErr w:type="spellEnd"/>
      <w:r w:rsidRPr="00D847DC">
        <w:rPr>
          <w:i/>
          <w:color w:val="000000" w:themeColor="text1"/>
          <w:sz w:val="22"/>
          <w:lang w:eastAsia="en-GB"/>
        </w:rPr>
        <w:t xml:space="preserve"> </w:t>
      </w:r>
      <w:proofErr w:type="spellStart"/>
      <w:r w:rsidRPr="00D847DC">
        <w:rPr>
          <w:i/>
          <w:color w:val="000000" w:themeColor="text1"/>
          <w:sz w:val="22"/>
          <w:lang w:eastAsia="en-GB"/>
        </w:rPr>
        <w:t>věřila</w:t>
      </w:r>
      <w:proofErr w:type="spellEnd"/>
      <w:r w:rsidRPr="00D847DC">
        <w:rPr>
          <w:i/>
          <w:color w:val="000000" w:themeColor="text1"/>
          <w:sz w:val="22"/>
          <w:lang w:eastAsia="en-GB"/>
        </w:rPr>
        <w:t xml:space="preserve"> v Masaryka i Stalina. </w:t>
      </w:r>
      <w:proofErr w:type="spellStart"/>
      <w:r w:rsidRPr="00D847DC">
        <w:rPr>
          <w:i/>
          <w:color w:val="000000" w:themeColor="text1"/>
          <w:sz w:val="22"/>
          <w:lang w:eastAsia="en-GB"/>
        </w:rPr>
        <w:t>Zapomenutý</w:t>
      </w:r>
      <w:proofErr w:type="spellEnd"/>
      <w:r w:rsidRPr="00D847DC">
        <w:rPr>
          <w:i/>
          <w:color w:val="000000" w:themeColor="text1"/>
          <w:sz w:val="22"/>
          <w:lang w:eastAsia="en-GB"/>
        </w:rPr>
        <w:t xml:space="preserve"> </w:t>
      </w:r>
      <w:proofErr w:type="spellStart"/>
      <w:r w:rsidRPr="00D847DC">
        <w:rPr>
          <w:i/>
          <w:color w:val="000000" w:themeColor="text1"/>
          <w:sz w:val="22"/>
          <w:lang w:eastAsia="en-GB"/>
        </w:rPr>
        <w:t>příběh</w:t>
      </w:r>
      <w:proofErr w:type="spellEnd"/>
      <w:r w:rsidRPr="00D847DC">
        <w:rPr>
          <w:i/>
          <w:color w:val="000000" w:themeColor="text1"/>
          <w:sz w:val="22"/>
          <w:lang w:eastAsia="en-GB"/>
        </w:rPr>
        <w:t xml:space="preserve"> Luisy </w:t>
      </w:r>
      <w:proofErr w:type="spellStart"/>
      <w:r w:rsidRPr="00D847DC">
        <w:rPr>
          <w:i/>
          <w:color w:val="000000" w:themeColor="text1"/>
          <w:sz w:val="22"/>
          <w:lang w:eastAsia="en-GB"/>
        </w:rPr>
        <w:t>Landové-Štychové</w:t>
      </w:r>
      <w:proofErr w:type="spellEnd"/>
      <w:r w:rsidRPr="00D847DC">
        <w:rPr>
          <w:i/>
          <w:iCs/>
          <w:color w:val="000000" w:themeColor="text1"/>
          <w:sz w:val="22"/>
          <w:lang w:eastAsia="en-GB"/>
        </w:rPr>
        <w:t xml:space="preserve">. </w:t>
      </w:r>
      <w:r w:rsidRPr="00D847DC">
        <w:rPr>
          <w:color w:val="000000" w:themeColor="text1"/>
          <w:sz w:val="22"/>
          <w:lang w:eastAsia="en-GB"/>
        </w:rPr>
        <w:t xml:space="preserve">Dostupné na </w:t>
      </w:r>
      <w:hyperlink r:id="rId13" w:history="1">
        <w:r w:rsidRPr="00D847DC">
          <w:rPr>
            <w:rStyle w:val="Hypertextovprepojenie"/>
            <w:color w:val="2F5496" w:themeColor="accent1" w:themeShade="BF"/>
            <w:sz w:val="22"/>
            <w:lang w:eastAsia="en-GB"/>
          </w:rPr>
          <w:t>https://a2larm.cz/2022/03/revolucionarka-ktera-verila-v-masaryka-i-stalina-zapomenuty-pribeh-luisy-landove-stychove/</w:t>
        </w:r>
      </w:hyperlink>
      <w:r w:rsidRPr="00D847DC">
        <w:rPr>
          <w:color w:val="2F5496" w:themeColor="accent1" w:themeShade="BF"/>
          <w:sz w:val="22"/>
          <w:lang w:eastAsia="en-GB"/>
        </w:rPr>
        <w:t xml:space="preserve">, </w:t>
      </w:r>
      <w:r w:rsidRPr="00D847DC">
        <w:rPr>
          <w:color w:val="000000" w:themeColor="text1"/>
          <w:sz w:val="22"/>
          <w:lang w:eastAsia="en-GB"/>
        </w:rPr>
        <w:t>voľne preložené, zo dňa 30.4.2023</w:t>
      </w:r>
    </w:p>
    <w:p w14:paraId="09C372B8" w14:textId="77777777" w:rsidR="00D847DC" w:rsidRPr="00D847DC" w:rsidRDefault="00D847DC" w:rsidP="00D847DC">
      <w:pPr>
        <w:pStyle w:val="Odsekzoznamu"/>
        <w:spacing w:line="276" w:lineRule="auto"/>
        <w:ind w:firstLine="0"/>
        <w:jc w:val="left"/>
        <w:rPr>
          <w:color w:val="2F5496" w:themeColor="accent1" w:themeShade="BF"/>
        </w:rPr>
      </w:pPr>
    </w:p>
    <w:p w14:paraId="610AF971" w14:textId="133C422D" w:rsidR="00D847DC" w:rsidRPr="00D847DC" w:rsidRDefault="00D847DC" w:rsidP="00D847DC">
      <w:pPr>
        <w:pStyle w:val="Odsekzoznamu"/>
        <w:numPr>
          <w:ilvl w:val="0"/>
          <w:numId w:val="10"/>
        </w:numPr>
        <w:spacing w:line="276" w:lineRule="auto"/>
        <w:jc w:val="left"/>
        <w:rPr>
          <w:rStyle w:val="Hypertextovprepojenie"/>
          <w:color w:val="2F5496" w:themeColor="accent1" w:themeShade="BF"/>
          <w:u w:val="none"/>
        </w:rPr>
      </w:pPr>
      <w:r w:rsidRPr="00F40E4E">
        <w:rPr>
          <w:color w:val="000000" w:themeColor="text1"/>
        </w:rPr>
        <w:t xml:space="preserve">BRAXATOROVÁ K. : </w:t>
      </w:r>
      <w:r w:rsidRPr="00F40E4E">
        <w:rPr>
          <w:i/>
          <w:iCs/>
          <w:color w:val="000000" w:themeColor="text1"/>
        </w:rPr>
        <w:t xml:space="preserve">Ženy patria do kuchyne, postele a kostola, mysleli si začiatkom 20. storočia. Právo voliť získali u nás ženy pred sto rokmi. </w:t>
      </w:r>
      <w:r w:rsidRPr="00F40E4E">
        <w:rPr>
          <w:color w:val="000000" w:themeColor="text1"/>
        </w:rPr>
        <w:t xml:space="preserve">Dostupné na </w:t>
      </w:r>
      <w:hyperlink r:id="rId14" w:history="1">
        <w:r w:rsidRPr="00F40E4E">
          <w:rPr>
            <w:rStyle w:val="Hypertextovprepojenie"/>
            <w:color w:val="2F5496" w:themeColor="accent1" w:themeShade="BF"/>
          </w:rPr>
          <w:t>https://www.tyzden.sk/spolocnost/62802/zeny-patria-do-kuchyne-do-postele-a-do-kostola-mysleli-zaciatkom-20-storocia-pravo-volit-na-slovensku-ziskali-pred-sto-rokmi/</w:t>
        </w:r>
      </w:hyperlink>
    </w:p>
    <w:p w14:paraId="5BE9B2B6" w14:textId="77777777" w:rsidR="00D847DC" w:rsidRPr="00F40E4E" w:rsidRDefault="00D847DC" w:rsidP="00D847DC">
      <w:pPr>
        <w:pStyle w:val="Odsekzoznamu"/>
        <w:spacing w:line="276" w:lineRule="auto"/>
        <w:ind w:firstLine="0"/>
        <w:jc w:val="left"/>
        <w:rPr>
          <w:color w:val="2F5496" w:themeColor="accent1" w:themeShade="BF"/>
        </w:rPr>
      </w:pPr>
    </w:p>
    <w:p w14:paraId="7D43996C" w14:textId="0ED2C45D" w:rsidR="00D847DC" w:rsidRPr="00D847DC" w:rsidRDefault="00D847DC" w:rsidP="00D847DC">
      <w:pPr>
        <w:pStyle w:val="Odsekzoznamu"/>
        <w:numPr>
          <w:ilvl w:val="0"/>
          <w:numId w:val="10"/>
        </w:numPr>
        <w:spacing w:line="276" w:lineRule="auto"/>
        <w:jc w:val="left"/>
        <w:rPr>
          <w:rStyle w:val="Hypertextovprepojenie"/>
          <w:color w:val="2F5496" w:themeColor="accent1" w:themeShade="BF"/>
          <w:u w:val="none"/>
        </w:rPr>
      </w:pPr>
      <w:r w:rsidRPr="00F40E4E">
        <w:rPr>
          <w:color w:val="000000" w:themeColor="text1"/>
        </w:rPr>
        <w:t xml:space="preserve">CVIKOVÁ J., PhD. : </w:t>
      </w:r>
      <w:r w:rsidRPr="00F40E4E">
        <w:rPr>
          <w:i/>
          <w:iCs/>
          <w:color w:val="000000" w:themeColor="text1"/>
        </w:rPr>
        <w:t xml:space="preserve">Hana Gregorová. </w:t>
      </w:r>
      <w:r w:rsidRPr="00F40E4E">
        <w:rPr>
          <w:color w:val="000000" w:themeColor="text1"/>
        </w:rPr>
        <w:t xml:space="preserve">Dostupné na </w:t>
      </w:r>
      <w:hyperlink r:id="rId15" w:history="1">
        <w:r w:rsidRPr="00F40E4E">
          <w:rPr>
            <w:rStyle w:val="Hypertextovprepojenie"/>
            <w:color w:val="2F5496" w:themeColor="accent1" w:themeShade="BF"/>
          </w:rPr>
          <w:t>http://prvezeny.sk/gregorova-2/</w:t>
        </w:r>
      </w:hyperlink>
    </w:p>
    <w:p w14:paraId="46C3DF94" w14:textId="46130AFC" w:rsidR="00D847DC" w:rsidRDefault="00D847DC" w:rsidP="00D847DC">
      <w:pPr>
        <w:pStyle w:val="Odsekzoznamu"/>
        <w:spacing w:line="276" w:lineRule="auto"/>
        <w:ind w:firstLine="0"/>
        <w:jc w:val="left"/>
        <w:rPr>
          <w:rStyle w:val="Hypertextovprepojenie"/>
          <w:color w:val="2F5496" w:themeColor="accent1" w:themeShade="BF"/>
          <w:u w:val="none"/>
        </w:rPr>
      </w:pPr>
    </w:p>
    <w:p w14:paraId="09526871" w14:textId="77777777" w:rsidR="00D847DC" w:rsidRPr="00D847DC" w:rsidRDefault="00D847DC" w:rsidP="00D847DC">
      <w:pPr>
        <w:pStyle w:val="Odsekzoznamu"/>
        <w:numPr>
          <w:ilvl w:val="0"/>
          <w:numId w:val="10"/>
        </w:numPr>
        <w:spacing w:line="276" w:lineRule="auto"/>
        <w:jc w:val="left"/>
        <w:rPr>
          <w:color w:val="000000" w:themeColor="text1"/>
          <w:sz w:val="22"/>
        </w:rPr>
      </w:pPr>
      <w:r w:rsidRPr="00D847DC">
        <w:rPr>
          <w:color w:val="000000" w:themeColor="text1"/>
          <w:sz w:val="22"/>
        </w:rPr>
        <w:t xml:space="preserve">GATIALOVÁ E. : </w:t>
      </w:r>
      <w:r w:rsidRPr="00D847DC">
        <w:rPr>
          <w:i/>
          <w:iCs/>
          <w:color w:val="000000" w:themeColor="text1"/>
          <w:sz w:val="22"/>
        </w:rPr>
        <w:t xml:space="preserve">Františka </w:t>
      </w:r>
      <w:proofErr w:type="spellStart"/>
      <w:r w:rsidRPr="00D847DC">
        <w:rPr>
          <w:i/>
          <w:iCs/>
          <w:color w:val="000000" w:themeColor="text1"/>
          <w:sz w:val="22"/>
        </w:rPr>
        <w:t>Plamínková</w:t>
      </w:r>
      <w:proofErr w:type="spellEnd"/>
      <w:r w:rsidRPr="00D847DC">
        <w:rPr>
          <w:i/>
          <w:iCs/>
          <w:color w:val="000000" w:themeColor="text1"/>
          <w:sz w:val="22"/>
        </w:rPr>
        <w:t xml:space="preserve">. </w:t>
      </w:r>
      <w:r w:rsidRPr="00D847DC">
        <w:rPr>
          <w:color w:val="000000" w:themeColor="text1"/>
          <w:sz w:val="22"/>
        </w:rPr>
        <w:t xml:space="preserve">Dostupné na </w:t>
      </w:r>
      <w:hyperlink r:id="rId16" w:history="1">
        <w:r w:rsidRPr="00D847DC">
          <w:rPr>
            <w:rStyle w:val="Hypertextovprepojenie"/>
            <w:color w:val="2F5496" w:themeColor="accent1" w:themeShade="BF"/>
            <w:sz w:val="22"/>
          </w:rPr>
          <w:t>http://www.aspekt.sk/content/aspektin/frantiska-plaminkova</w:t>
        </w:r>
      </w:hyperlink>
    </w:p>
    <w:p w14:paraId="397D70BF" w14:textId="77777777" w:rsidR="00D847DC" w:rsidRPr="00D847DC" w:rsidRDefault="00D847DC" w:rsidP="00D847DC">
      <w:pPr>
        <w:pStyle w:val="Odsekzoznamu"/>
        <w:spacing w:line="276" w:lineRule="auto"/>
        <w:rPr>
          <w:color w:val="000000" w:themeColor="text1"/>
          <w:sz w:val="22"/>
        </w:rPr>
      </w:pPr>
    </w:p>
    <w:p w14:paraId="6F8030CB" w14:textId="77777777" w:rsidR="00D847DC" w:rsidRPr="00D847DC" w:rsidRDefault="00D847DC" w:rsidP="00D847DC">
      <w:pPr>
        <w:pStyle w:val="Odsekzoznamu"/>
        <w:numPr>
          <w:ilvl w:val="0"/>
          <w:numId w:val="10"/>
        </w:numPr>
        <w:spacing w:line="276" w:lineRule="auto"/>
        <w:jc w:val="left"/>
        <w:rPr>
          <w:rStyle w:val="Hypertextovprepojenie"/>
          <w:color w:val="000000" w:themeColor="text1"/>
          <w:sz w:val="22"/>
          <w:u w:val="none"/>
        </w:rPr>
      </w:pPr>
      <w:r w:rsidRPr="00D847DC">
        <w:rPr>
          <w:color w:val="000000" w:themeColor="text1"/>
          <w:sz w:val="22"/>
        </w:rPr>
        <w:t xml:space="preserve">GATIALOVÁ E. : </w:t>
      </w:r>
      <w:r w:rsidRPr="00D847DC">
        <w:rPr>
          <w:i/>
          <w:iCs/>
          <w:color w:val="000000" w:themeColor="text1"/>
          <w:sz w:val="22"/>
        </w:rPr>
        <w:t>Milada Horáková.</w:t>
      </w:r>
      <w:r w:rsidRPr="00D847DC">
        <w:rPr>
          <w:color w:val="000000" w:themeColor="text1"/>
          <w:sz w:val="22"/>
        </w:rPr>
        <w:t xml:space="preserve"> Dostupné na </w:t>
      </w:r>
      <w:hyperlink r:id="rId17" w:history="1">
        <w:r w:rsidRPr="00D847DC">
          <w:rPr>
            <w:rStyle w:val="Hypertextovprepojenie"/>
            <w:color w:val="2F5496" w:themeColor="accent1" w:themeShade="BF"/>
            <w:sz w:val="22"/>
          </w:rPr>
          <w:t>http://www.aspekt.sk/content/aspektin/milada-horakova</w:t>
        </w:r>
      </w:hyperlink>
    </w:p>
    <w:p w14:paraId="639940A8" w14:textId="534F3A17" w:rsidR="00D847DC" w:rsidRDefault="00D847DC" w:rsidP="00D847DC">
      <w:pPr>
        <w:pStyle w:val="Odsekzoznamu"/>
        <w:spacing w:line="276" w:lineRule="auto"/>
        <w:ind w:firstLine="0"/>
        <w:jc w:val="left"/>
        <w:rPr>
          <w:rStyle w:val="Hypertextovprepojenie"/>
          <w:color w:val="2F5496" w:themeColor="accent1" w:themeShade="BF"/>
          <w:u w:val="none"/>
        </w:rPr>
      </w:pPr>
    </w:p>
    <w:p w14:paraId="170525D3" w14:textId="77777777" w:rsidR="00AC0A7B" w:rsidRPr="00D847DC" w:rsidRDefault="00AC0A7B" w:rsidP="00AC0A7B">
      <w:pPr>
        <w:pStyle w:val="Odsekzoznamu"/>
        <w:numPr>
          <w:ilvl w:val="0"/>
          <w:numId w:val="10"/>
        </w:numPr>
        <w:spacing w:line="276" w:lineRule="auto"/>
        <w:jc w:val="left"/>
        <w:rPr>
          <w:color w:val="000000" w:themeColor="text1"/>
          <w:sz w:val="22"/>
        </w:rPr>
      </w:pPr>
      <w:r w:rsidRPr="00D847DC">
        <w:rPr>
          <w:color w:val="000000" w:themeColor="text1"/>
          <w:sz w:val="22"/>
        </w:rPr>
        <w:t xml:space="preserve">GEHREROVÁ R. : </w:t>
      </w:r>
      <w:r w:rsidRPr="00D847DC">
        <w:rPr>
          <w:i/>
          <w:iCs/>
          <w:color w:val="000000" w:themeColor="text1"/>
          <w:sz w:val="22"/>
          <w:bdr w:val="none" w:sz="0" w:space="0" w:color="auto" w:frame="1"/>
        </w:rPr>
        <w:t xml:space="preserve">Prvou slovenskou poslankyňou bola robotníčka z tabakovej továrne. </w:t>
      </w:r>
      <w:r w:rsidRPr="00D847DC">
        <w:rPr>
          <w:color w:val="000000" w:themeColor="text1"/>
          <w:sz w:val="22"/>
          <w:bdr w:val="none" w:sz="0" w:space="0" w:color="auto" w:frame="1"/>
        </w:rPr>
        <w:t xml:space="preserve">Dostupné na </w:t>
      </w:r>
      <w:hyperlink r:id="rId18" w:history="1">
        <w:r w:rsidRPr="00D847DC">
          <w:rPr>
            <w:rStyle w:val="Hypertextovprepojenie"/>
            <w:color w:val="2F5496" w:themeColor="accent1" w:themeShade="BF"/>
            <w:sz w:val="22"/>
            <w:bdr w:val="none" w:sz="0" w:space="0" w:color="auto" w:frame="1"/>
          </w:rPr>
          <w:t>https://dennikn.sk/1777174/prvou-slovenskou-poslankynou-bola-robotnicka-z-tabakovej-tovarne/</w:t>
        </w:r>
      </w:hyperlink>
    </w:p>
    <w:p w14:paraId="21745F65" w14:textId="77777777" w:rsidR="00AC0A7B" w:rsidRDefault="00AC0A7B" w:rsidP="00D847DC">
      <w:pPr>
        <w:pStyle w:val="Odsekzoznamu"/>
        <w:spacing w:line="276" w:lineRule="auto"/>
        <w:ind w:firstLine="0"/>
        <w:jc w:val="left"/>
        <w:rPr>
          <w:rStyle w:val="Hypertextovprepojenie"/>
          <w:color w:val="2F5496" w:themeColor="accent1" w:themeShade="BF"/>
          <w:u w:val="none"/>
        </w:rPr>
      </w:pPr>
    </w:p>
    <w:p w14:paraId="09C010FA" w14:textId="77777777" w:rsidR="00AC0A7B" w:rsidRPr="00D847DC" w:rsidRDefault="00AC0A7B" w:rsidP="00AC0A7B">
      <w:pPr>
        <w:pStyle w:val="Odsekzoznamu"/>
        <w:numPr>
          <w:ilvl w:val="0"/>
          <w:numId w:val="10"/>
        </w:numPr>
        <w:spacing w:line="276" w:lineRule="auto"/>
        <w:jc w:val="left"/>
        <w:rPr>
          <w:color w:val="000000" w:themeColor="text1"/>
          <w:sz w:val="22"/>
        </w:rPr>
      </w:pPr>
      <w:r w:rsidRPr="00D847DC">
        <w:rPr>
          <w:color w:val="000000" w:themeColor="text1"/>
          <w:sz w:val="22"/>
        </w:rPr>
        <w:t xml:space="preserve">LEKSA. V. : </w:t>
      </w:r>
      <w:r w:rsidRPr="00D847DC">
        <w:rPr>
          <w:i/>
          <w:iCs/>
          <w:color w:val="000000" w:themeColor="text1"/>
          <w:sz w:val="22"/>
          <w:bdr w:val="none" w:sz="0" w:space="0" w:color="auto" w:frame="1"/>
        </w:rPr>
        <w:t xml:space="preserve">Jej spolužiačky sa promócií nedožili. Pred sto rokmi začala ordinovať prvá slovenská lekárka. </w:t>
      </w:r>
      <w:r w:rsidRPr="00D847DC">
        <w:rPr>
          <w:color w:val="000000" w:themeColor="text1"/>
          <w:sz w:val="22"/>
          <w:bdr w:val="none" w:sz="0" w:space="0" w:color="auto" w:frame="1"/>
        </w:rPr>
        <w:t xml:space="preserve">Dostupné na </w:t>
      </w:r>
      <w:hyperlink r:id="rId19" w:history="1">
        <w:r w:rsidRPr="00D847DC">
          <w:rPr>
            <w:rStyle w:val="Hypertextovprepojenie"/>
            <w:color w:val="2F5496" w:themeColor="accent1" w:themeShade="BF"/>
            <w:sz w:val="22"/>
            <w:bdr w:val="none" w:sz="0" w:space="0" w:color="auto" w:frame="1"/>
          </w:rPr>
          <w:t>https://dennikn.sk/1752737/jej-spoluziacky-sa-promocii-nedozili-pred-sto-rokmi-zacala-ordinovat-prva-slovenska-lekarka/?ref=list</w:t>
        </w:r>
      </w:hyperlink>
    </w:p>
    <w:p w14:paraId="7B65C193" w14:textId="77777777" w:rsidR="00AC0A7B" w:rsidRDefault="00AC0A7B" w:rsidP="00D847DC">
      <w:pPr>
        <w:pStyle w:val="Odsekzoznamu"/>
        <w:spacing w:line="276" w:lineRule="auto"/>
        <w:ind w:firstLine="0"/>
        <w:jc w:val="left"/>
        <w:rPr>
          <w:rStyle w:val="Hypertextovprepojenie"/>
          <w:color w:val="2F5496" w:themeColor="accent1" w:themeShade="BF"/>
          <w:u w:val="none"/>
        </w:rPr>
      </w:pPr>
    </w:p>
    <w:p w14:paraId="28520EF6" w14:textId="09A40FCD" w:rsidR="00D847DC" w:rsidRPr="00AC0A7B" w:rsidRDefault="00D847DC" w:rsidP="00D847DC">
      <w:pPr>
        <w:pStyle w:val="Odsekzoznamu"/>
        <w:numPr>
          <w:ilvl w:val="0"/>
          <w:numId w:val="10"/>
        </w:numPr>
        <w:spacing w:line="276" w:lineRule="auto"/>
        <w:jc w:val="left"/>
        <w:rPr>
          <w:rStyle w:val="Hypertextovprepojenie"/>
          <w:color w:val="000000" w:themeColor="text1"/>
          <w:sz w:val="22"/>
          <w:u w:val="none"/>
        </w:rPr>
      </w:pPr>
      <w:r w:rsidRPr="00F40E4E">
        <w:rPr>
          <w:color w:val="000000" w:themeColor="text1"/>
        </w:rPr>
        <w:t xml:space="preserve">LIŠHÁKOVÁ G. : </w:t>
      </w:r>
      <w:r w:rsidRPr="00F40E4E">
        <w:rPr>
          <w:i/>
          <w:iCs/>
          <w:color w:val="000000" w:themeColor="text1"/>
        </w:rPr>
        <w:t xml:space="preserve">Demokratická a kontroverzná. Prvá československá ústava oslavuje 100 rokov. </w:t>
      </w:r>
      <w:r w:rsidRPr="00F40E4E">
        <w:rPr>
          <w:color w:val="000000" w:themeColor="text1"/>
        </w:rPr>
        <w:t xml:space="preserve">Dostupné na </w:t>
      </w:r>
      <w:hyperlink r:id="rId20" w:history="1">
        <w:r w:rsidRPr="00D847DC">
          <w:rPr>
            <w:rStyle w:val="Hypertextovprepojenie"/>
            <w:color w:val="2F5496" w:themeColor="accent1" w:themeShade="BF"/>
            <w:sz w:val="22"/>
          </w:rPr>
          <w:t>https://vedanadosah.cvtisr.sk/ludia/historia-a-archeologia/pred-sto-rokmi-vznikla-nasa-prva-ustava/</w:t>
        </w:r>
      </w:hyperlink>
    </w:p>
    <w:p w14:paraId="4D882447" w14:textId="77777777" w:rsidR="00AC0A7B" w:rsidRPr="00AC0A7B" w:rsidRDefault="00AC0A7B" w:rsidP="00AC0A7B">
      <w:pPr>
        <w:pStyle w:val="Odsekzoznamu"/>
        <w:rPr>
          <w:color w:val="000000" w:themeColor="text1"/>
          <w:sz w:val="22"/>
        </w:rPr>
      </w:pPr>
    </w:p>
    <w:p w14:paraId="75FEDD99" w14:textId="46623515" w:rsidR="00AC0A7B" w:rsidRPr="00AC0A7B" w:rsidRDefault="00AC0A7B" w:rsidP="00AC0A7B">
      <w:pPr>
        <w:pStyle w:val="Odsekzoznamu"/>
        <w:numPr>
          <w:ilvl w:val="0"/>
          <w:numId w:val="10"/>
        </w:numPr>
        <w:spacing w:line="276" w:lineRule="auto"/>
        <w:jc w:val="left"/>
        <w:rPr>
          <w:rStyle w:val="Hypertextovprepojenie"/>
          <w:color w:val="000000" w:themeColor="text1"/>
          <w:sz w:val="22"/>
          <w:u w:val="none"/>
        </w:rPr>
      </w:pPr>
      <w:r w:rsidRPr="00D847DC">
        <w:rPr>
          <w:color w:val="000000" w:themeColor="text1"/>
          <w:sz w:val="22"/>
        </w:rPr>
        <w:t xml:space="preserve">MIRVAJOVÁ V. : </w:t>
      </w:r>
      <w:r w:rsidRPr="00D847DC">
        <w:rPr>
          <w:i/>
          <w:iCs/>
          <w:color w:val="000000" w:themeColor="text1"/>
          <w:sz w:val="22"/>
        </w:rPr>
        <w:t xml:space="preserve">Oslavujeme sté výročie založenia Československa. Kto boli </w:t>
      </w:r>
      <w:proofErr w:type="spellStart"/>
      <w:r w:rsidRPr="00D847DC">
        <w:rPr>
          <w:i/>
          <w:iCs/>
          <w:color w:val="000000" w:themeColor="text1"/>
          <w:sz w:val="22"/>
        </w:rPr>
        <w:t>prvorepublikové</w:t>
      </w:r>
      <w:proofErr w:type="spellEnd"/>
      <w:r w:rsidRPr="00D847DC">
        <w:rPr>
          <w:i/>
          <w:iCs/>
          <w:color w:val="000000" w:themeColor="text1"/>
          <w:sz w:val="22"/>
        </w:rPr>
        <w:t xml:space="preserve"> feministky a za čo im môžeme byť vďačné?</w:t>
      </w:r>
      <w:r w:rsidRPr="00D847DC">
        <w:rPr>
          <w:color w:val="000000" w:themeColor="text1"/>
          <w:sz w:val="22"/>
        </w:rPr>
        <w:t xml:space="preserve"> Dostupné na </w:t>
      </w:r>
      <w:hyperlink r:id="rId21" w:history="1">
        <w:r w:rsidRPr="00D847DC">
          <w:rPr>
            <w:rStyle w:val="Hypertextovprepojenie"/>
            <w:color w:val="2F5496" w:themeColor="accent1" w:themeShade="BF"/>
            <w:sz w:val="22"/>
          </w:rPr>
          <w:t>https://aprilmagazin.curaprox.com/oslavujeme-ste-vyrocie-zalozenia-ceskoslovenska/</w:t>
        </w:r>
      </w:hyperlink>
    </w:p>
    <w:p w14:paraId="2177B113" w14:textId="77777777" w:rsidR="00AC0A7B" w:rsidRPr="00AC0A7B" w:rsidRDefault="00AC0A7B" w:rsidP="00AC0A7B">
      <w:pPr>
        <w:pStyle w:val="Odsekzoznamu"/>
        <w:rPr>
          <w:color w:val="000000" w:themeColor="text1"/>
          <w:sz w:val="22"/>
        </w:rPr>
      </w:pPr>
    </w:p>
    <w:p w14:paraId="5D312A60" w14:textId="77777777" w:rsidR="00AC0A7B" w:rsidRPr="00D847DC" w:rsidRDefault="00AC0A7B" w:rsidP="00AC0A7B">
      <w:pPr>
        <w:pStyle w:val="Odsekzoznamu"/>
        <w:numPr>
          <w:ilvl w:val="0"/>
          <w:numId w:val="10"/>
        </w:numPr>
        <w:spacing w:line="276" w:lineRule="auto"/>
        <w:jc w:val="left"/>
        <w:rPr>
          <w:color w:val="000000" w:themeColor="text1"/>
          <w:sz w:val="22"/>
        </w:rPr>
      </w:pPr>
      <w:r w:rsidRPr="00D847DC">
        <w:rPr>
          <w:color w:val="000000" w:themeColor="text1"/>
          <w:sz w:val="22"/>
        </w:rPr>
        <w:t xml:space="preserve">VANE M. : </w:t>
      </w:r>
      <w:r w:rsidRPr="00D847DC">
        <w:rPr>
          <w:i/>
          <w:iCs/>
          <w:color w:val="000000" w:themeColor="text1"/>
          <w:sz w:val="22"/>
        </w:rPr>
        <w:t xml:space="preserve">Volebné právo žien a prvé právničky Slovenska. </w:t>
      </w:r>
      <w:r w:rsidRPr="00D847DC">
        <w:rPr>
          <w:color w:val="000000" w:themeColor="text1"/>
          <w:sz w:val="22"/>
        </w:rPr>
        <w:t xml:space="preserve">Dostupné na </w:t>
      </w:r>
      <w:hyperlink r:id="rId22" w:history="1">
        <w:r w:rsidRPr="00D847DC">
          <w:rPr>
            <w:rStyle w:val="Hypertextovprepojenie"/>
            <w:color w:val="2F5496" w:themeColor="accent1" w:themeShade="BF"/>
            <w:sz w:val="22"/>
          </w:rPr>
          <w:t>https://www.pravnenoviny.sk/prve-zeny-s-pravnym-vzdelanim-na-slovensku</w:t>
        </w:r>
      </w:hyperlink>
    </w:p>
    <w:p w14:paraId="00FAF44E" w14:textId="77777777" w:rsidR="00D847DC" w:rsidRPr="00D847DC" w:rsidRDefault="00D847DC" w:rsidP="00D847DC">
      <w:pPr>
        <w:pStyle w:val="Odsekzoznamu"/>
        <w:spacing w:line="276" w:lineRule="auto"/>
        <w:ind w:firstLine="0"/>
        <w:jc w:val="left"/>
        <w:rPr>
          <w:rStyle w:val="Hypertextovprepojenie"/>
          <w:color w:val="2F5496" w:themeColor="accent1" w:themeShade="BF"/>
          <w:u w:val="none"/>
        </w:rPr>
      </w:pPr>
    </w:p>
    <w:p w14:paraId="67F9F14F" w14:textId="465B77A6" w:rsidR="00AC0A7B" w:rsidRDefault="009E0FD8" w:rsidP="00AC0A7B">
      <w:pPr>
        <w:pStyle w:val="Odsekzoznamu"/>
        <w:numPr>
          <w:ilvl w:val="0"/>
          <w:numId w:val="10"/>
        </w:numPr>
        <w:spacing w:line="276" w:lineRule="auto"/>
        <w:jc w:val="left"/>
        <w:rPr>
          <w:color w:val="000000" w:themeColor="text1"/>
          <w:sz w:val="22"/>
        </w:rPr>
      </w:pPr>
      <w:hyperlink r:id="rId23" w:history="1">
        <w:r w:rsidR="00D75615" w:rsidRPr="00D847DC">
          <w:rPr>
            <w:rStyle w:val="Hypertextovprepojenie"/>
            <w:color w:val="2F5496" w:themeColor="accent1" w:themeShade="BF"/>
            <w:sz w:val="22"/>
          </w:rPr>
          <w:t>https://cs.wikipedia.org/wiki/Alice_Masarykov%C3%A1</w:t>
        </w:r>
      </w:hyperlink>
      <w:r w:rsidR="00D75615" w:rsidRPr="00D847DC">
        <w:rPr>
          <w:color w:val="2F5496" w:themeColor="accent1" w:themeShade="BF"/>
          <w:sz w:val="22"/>
        </w:rPr>
        <w:t xml:space="preserve">, </w:t>
      </w:r>
      <w:r w:rsidR="00D75615" w:rsidRPr="00D847DC">
        <w:rPr>
          <w:color w:val="000000" w:themeColor="text1"/>
          <w:sz w:val="22"/>
        </w:rPr>
        <w:t>voľne preložené, z</w:t>
      </w:r>
      <w:r w:rsidR="002E423B" w:rsidRPr="00D847DC">
        <w:rPr>
          <w:color w:val="000000" w:themeColor="text1"/>
          <w:sz w:val="22"/>
        </w:rPr>
        <w:t>o</w:t>
      </w:r>
      <w:r w:rsidR="00D75615" w:rsidRPr="00D847DC">
        <w:rPr>
          <w:color w:val="000000" w:themeColor="text1"/>
          <w:sz w:val="22"/>
        </w:rPr>
        <w:t xml:space="preserve"> dňa </w:t>
      </w:r>
      <w:r w:rsidR="002E423B" w:rsidRPr="00D847DC">
        <w:rPr>
          <w:color w:val="000000" w:themeColor="text1"/>
          <w:sz w:val="22"/>
        </w:rPr>
        <w:t>20.4.2023</w:t>
      </w:r>
    </w:p>
    <w:p w14:paraId="2A18AE42" w14:textId="77777777" w:rsidR="00D847DC" w:rsidRPr="00D847DC" w:rsidRDefault="00D847DC" w:rsidP="00D847DC">
      <w:pPr>
        <w:pStyle w:val="Normlnywebov"/>
        <w:numPr>
          <w:ilvl w:val="0"/>
          <w:numId w:val="10"/>
        </w:numPr>
        <w:spacing w:before="0" w:beforeAutospacing="0" w:after="0" w:afterAutospacing="0" w:line="276" w:lineRule="auto"/>
        <w:rPr>
          <w:color w:val="000000" w:themeColor="text1"/>
          <w:sz w:val="22"/>
          <w:szCs w:val="22"/>
        </w:rPr>
      </w:pPr>
      <w:hyperlink r:id="rId24" w:history="1">
        <w:r w:rsidRPr="00D847DC">
          <w:rPr>
            <w:rStyle w:val="Hypertextovprepojenie"/>
            <w:rFonts w:eastAsiaTheme="majorEastAsia"/>
            <w:color w:val="2F5496" w:themeColor="accent1" w:themeShade="BF"/>
            <w:sz w:val="22"/>
            <w:szCs w:val="22"/>
          </w:rPr>
          <w:t>https://www.psp.cz/docs/texts/constitution_1920.html</w:t>
        </w:r>
      </w:hyperlink>
      <w:r w:rsidRPr="00D847DC">
        <w:rPr>
          <w:color w:val="2F5496" w:themeColor="accent1" w:themeShade="BF"/>
          <w:sz w:val="22"/>
          <w:szCs w:val="22"/>
        </w:rPr>
        <w:t xml:space="preserve">, </w:t>
      </w:r>
      <w:r w:rsidRPr="00D847DC">
        <w:rPr>
          <w:color w:val="000000" w:themeColor="text1"/>
          <w:sz w:val="22"/>
          <w:szCs w:val="22"/>
        </w:rPr>
        <w:t>voľne preložené, zo dňa 30.4.2023</w:t>
      </w:r>
    </w:p>
    <w:p w14:paraId="6BED9493" w14:textId="77777777" w:rsidR="00FA55BF" w:rsidRPr="00D847DC" w:rsidRDefault="004851C9" w:rsidP="008354AC">
      <w:pPr>
        <w:pStyle w:val="Odsekzoznamu"/>
        <w:numPr>
          <w:ilvl w:val="0"/>
          <w:numId w:val="10"/>
        </w:numPr>
        <w:spacing w:line="276" w:lineRule="auto"/>
        <w:jc w:val="left"/>
        <w:rPr>
          <w:color w:val="000000" w:themeColor="text1"/>
          <w:sz w:val="22"/>
        </w:rPr>
      </w:pPr>
      <w:r w:rsidRPr="00D847DC">
        <w:rPr>
          <w:color w:val="000000" w:themeColor="text1"/>
          <w:sz w:val="22"/>
        </w:rPr>
        <w:lastRenderedPageBreak/>
        <w:t>Živeny,</w:t>
      </w:r>
      <w:r w:rsidR="00543FE8" w:rsidRPr="00D847DC">
        <w:rPr>
          <w:color w:val="000000" w:themeColor="text1"/>
          <w:sz w:val="22"/>
        </w:rPr>
        <w:t xml:space="preserve"> </w:t>
      </w:r>
      <w:r w:rsidRPr="00D847DC">
        <w:rPr>
          <w:color w:val="000000" w:themeColor="text1"/>
          <w:sz w:val="22"/>
        </w:rPr>
        <w:t>História</w:t>
      </w:r>
      <w:r w:rsidR="00543FE8" w:rsidRPr="00D847DC">
        <w:rPr>
          <w:color w:val="000000" w:themeColor="text1"/>
          <w:sz w:val="22"/>
        </w:rPr>
        <w:t xml:space="preserve">: </w:t>
      </w:r>
      <w:r w:rsidR="00543FE8" w:rsidRPr="00D847DC">
        <w:rPr>
          <w:i/>
          <w:iCs/>
          <w:color w:val="000000" w:themeColor="text1"/>
          <w:sz w:val="22"/>
        </w:rPr>
        <w:t>História Živeny</w:t>
      </w:r>
      <w:r w:rsidR="00FA5A04" w:rsidRPr="00D847DC">
        <w:rPr>
          <w:i/>
          <w:iCs/>
          <w:color w:val="000000" w:themeColor="text1"/>
          <w:sz w:val="22"/>
        </w:rPr>
        <w:t xml:space="preserve">. </w:t>
      </w:r>
      <w:r w:rsidR="00FA5A04" w:rsidRPr="00D847DC">
        <w:rPr>
          <w:color w:val="000000" w:themeColor="text1"/>
          <w:sz w:val="22"/>
        </w:rPr>
        <w:t xml:space="preserve">Dostupné na </w:t>
      </w:r>
      <w:hyperlink r:id="rId25" w:history="1">
        <w:r w:rsidR="00FA5A04" w:rsidRPr="00D847DC">
          <w:rPr>
            <w:rStyle w:val="Hypertextovprepojenie"/>
            <w:color w:val="2F5496" w:themeColor="accent1" w:themeShade="BF"/>
            <w:sz w:val="22"/>
          </w:rPr>
          <w:t>https://zivena.net/o-nas/historia/</w:t>
        </w:r>
      </w:hyperlink>
    </w:p>
    <w:p w14:paraId="31116F39" w14:textId="77777777" w:rsidR="00273B4F" w:rsidRPr="00D847DC" w:rsidRDefault="00273B4F" w:rsidP="00273B4F">
      <w:pPr>
        <w:pStyle w:val="Nadpis1"/>
        <w:numPr>
          <w:ilvl w:val="0"/>
          <w:numId w:val="0"/>
        </w:numPr>
        <w:rPr>
          <w:sz w:val="22"/>
          <w:szCs w:val="22"/>
        </w:rPr>
      </w:pPr>
      <w:bookmarkStart w:id="74" w:name="_Toc134557998"/>
    </w:p>
    <w:p w14:paraId="0348D615" w14:textId="3609CD30" w:rsidR="00273B4F" w:rsidRDefault="00273B4F" w:rsidP="00273B4F">
      <w:pPr>
        <w:pStyle w:val="Nadpis1"/>
        <w:numPr>
          <w:ilvl w:val="0"/>
          <w:numId w:val="0"/>
        </w:numPr>
      </w:pPr>
      <w:bookmarkStart w:id="75" w:name="_Toc134565018"/>
      <w:r>
        <w:t>Zoznam použitých obrázkov</w:t>
      </w:r>
      <w:bookmarkEnd w:id="74"/>
      <w:bookmarkEnd w:id="75"/>
    </w:p>
    <w:p w14:paraId="1C499708" w14:textId="63C1E7AE" w:rsidR="00273B4F" w:rsidRDefault="00273B4F" w:rsidP="00273B4F">
      <w:pPr>
        <w:pStyle w:val="Odsekzoznamu"/>
        <w:numPr>
          <w:ilvl w:val="0"/>
          <w:numId w:val="8"/>
        </w:numPr>
        <w:spacing w:line="276" w:lineRule="auto"/>
      </w:pPr>
      <w:r>
        <w:t xml:space="preserve">Obrázok 1: Archív BB KR, fond Obvodný notársky úrad Kopernica, </w:t>
      </w:r>
      <w:proofErr w:type="spellStart"/>
      <w:r>
        <w:t>inv</w:t>
      </w:r>
      <w:proofErr w:type="spellEnd"/>
      <w:r>
        <w:t>. č. 24 – 34, kartón č. 4. Trestný list</w:t>
      </w:r>
    </w:p>
    <w:p w14:paraId="20E1E5B0" w14:textId="77777777" w:rsidR="00AC0A7B" w:rsidRDefault="00AC0A7B" w:rsidP="00AC0A7B">
      <w:pPr>
        <w:pStyle w:val="Odsekzoznamu"/>
        <w:spacing w:line="276" w:lineRule="auto"/>
        <w:ind w:firstLine="0"/>
      </w:pPr>
    </w:p>
    <w:p w14:paraId="4E33D89D" w14:textId="77777777" w:rsidR="00273B4F" w:rsidRPr="00FE46A7" w:rsidRDefault="00273B4F" w:rsidP="00273B4F">
      <w:pPr>
        <w:pStyle w:val="Odsekzoznamu"/>
        <w:numPr>
          <w:ilvl w:val="0"/>
          <w:numId w:val="8"/>
        </w:numPr>
        <w:spacing w:line="276" w:lineRule="auto"/>
      </w:pPr>
      <w:r>
        <w:t xml:space="preserve">Obrázok 2: Archív BB KR, fond Obvodný notársky úrad Kopernica, </w:t>
      </w:r>
      <w:proofErr w:type="spellStart"/>
      <w:r>
        <w:t>inv</w:t>
      </w:r>
      <w:proofErr w:type="spellEnd"/>
      <w:r>
        <w:t>. č. 24 – 34, kartón č. 4. Trestný list</w:t>
      </w:r>
    </w:p>
    <w:p w14:paraId="34C52734" w14:textId="53EC9858" w:rsidR="00E21322" w:rsidRPr="00273B4F" w:rsidRDefault="00E21322" w:rsidP="00273B4F">
      <w:pPr>
        <w:spacing w:after="160" w:line="259" w:lineRule="auto"/>
        <w:ind w:firstLine="0"/>
        <w:jc w:val="left"/>
        <w:rPr>
          <w:color w:val="000000" w:themeColor="text1"/>
        </w:rPr>
      </w:pPr>
    </w:p>
    <w:sectPr w:rsidR="00E21322" w:rsidRPr="00273B4F" w:rsidSect="00CF5C2A">
      <w:footerReference w:type="default" r:id="rId26"/>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7C28" w14:textId="77777777" w:rsidR="009E0FD8" w:rsidRDefault="009E0FD8" w:rsidP="00CF5C2A">
      <w:pPr>
        <w:spacing w:after="0" w:line="240" w:lineRule="auto"/>
      </w:pPr>
      <w:r>
        <w:separator/>
      </w:r>
    </w:p>
  </w:endnote>
  <w:endnote w:type="continuationSeparator" w:id="0">
    <w:p w14:paraId="791C5005" w14:textId="77777777" w:rsidR="009E0FD8" w:rsidRDefault="009E0FD8" w:rsidP="00CF5C2A">
      <w:pPr>
        <w:spacing w:after="0" w:line="240" w:lineRule="auto"/>
      </w:pPr>
      <w:r>
        <w:continuationSeparator/>
      </w:r>
    </w:p>
  </w:endnote>
  <w:endnote w:type="continuationNotice" w:id="1">
    <w:p w14:paraId="24DD63E9" w14:textId="77777777" w:rsidR="009E0FD8" w:rsidRDefault="009E0F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silneniu">
    <w:altName w:val="Times New Roman"/>
    <w:charset w:val="00"/>
    <w:family w:val="roman"/>
    <w:pitch w:val="default"/>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EE"/>
    <w:family w:val="swiss"/>
    <w:pitch w:val="variable"/>
    <w:sig w:usb0="E0002EFF" w:usb1="C000785B" w:usb2="00000009" w:usb3="00000000" w:csb0="000001FF" w:csb1="00000000"/>
  </w:font>
  <w:font w:name="inheri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5122" w14:textId="6F372759" w:rsidR="00FE46A7" w:rsidRDefault="00FE46A7">
    <w:pPr>
      <w:pStyle w:val="Pta"/>
      <w:jc w:val="center"/>
    </w:pPr>
  </w:p>
  <w:p w14:paraId="4CB1DBCF" w14:textId="77777777" w:rsidR="00FE46A7" w:rsidRDefault="00FE46A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153051"/>
      <w:docPartObj>
        <w:docPartGallery w:val="Page Numbers (Bottom of Page)"/>
        <w:docPartUnique/>
      </w:docPartObj>
    </w:sdtPr>
    <w:sdtEndPr/>
    <w:sdtContent>
      <w:p w14:paraId="44FCD98C" w14:textId="77777777" w:rsidR="00FE46A7" w:rsidRDefault="00FE46A7">
        <w:pPr>
          <w:pStyle w:val="Pta"/>
          <w:jc w:val="center"/>
        </w:pPr>
        <w:r>
          <w:fldChar w:fldCharType="begin"/>
        </w:r>
        <w:r>
          <w:instrText>PAGE   \* MERGEFORMAT</w:instrText>
        </w:r>
        <w:r>
          <w:fldChar w:fldCharType="separate"/>
        </w:r>
        <w:r>
          <w:rPr>
            <w:noProof/>
          </w:rPr>
          <w:t>15</w:t>
        </w:r>
        <w:r>
          <w:fldChar w:fldCharType="end"/>
        </w:r>
      </w:p>
    </w:sdtContent>
  </w:sdt>
  <w:p w14:paraId="3332A19B" w14:textId="77777777" w:rsidR="00FE46A7" w:rsidRDefault="00FE46A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221382"/>
      <w:docPartObj>
        <w:docPartGallery w:val="Page Numbers (Bottom of Page)"/>
        <w:docPartUnique/>
      </w:docPartObj>
    </w:sdtPr>
    <w:sdtContent>
      <w:p w14:paraId="7D9DD6F4" w14:textId="77777777" w:rsidR="00273B4F" w:rsidRDefault="00273B4F">
        <w:pPr>
          <w:pStyle w:val="Pta"/>
          <w:jc w:val="center"/>
        </w:pPr>
        <w:r>
          <w:fldChar w:fldCharType="begin"/>
        </w:r>
        <w:r>
          <w:instrText>PAGE   \* MERGEFORMAT</w:instrText>
        </w:r>
        <w:r>
          <w:fldChar w:fldCharType="separate"/>
        </w:r>
        <w:r>
          <w:rPr>
            <w:noProof/>
          </w:rPr>
          <w:t>1</w:t>
        </w:r>
        <w:r>
          <w:rPr>
            <w:noProof/>
          </w:rPr>
          <w:t>5</w:t>
        </w:r>
        <w:r>
          <w:fldChar w:fldCharType="end"/>
        </w:r>
      </w:p>
    </w:sdtContent>
  </w:sdt>
  <w:p w14:paraId="2B4C396A" w14:textId="77777777" w:rsidR="00273B4F" w:rsidRDefault="00273B4F">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29EF" w14:textId="2384453B" w:rsidR="00273B4F" w:rsidRDefault="00273B4F">
    <w:pPr>
      <w:pStyle w:val="Pta"/>
      <w:jc w:val="center"/>
    </w:pPr>
  </w:p>
  <w:p w14:paraId="0C1D92BD" w14:textId="77777777" w:rsidR="00273B4F" w:rsidRDefault="00273B4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EA77" w14:textId="77777777" w:rsidR="009E0FD8" w:rsidRDefault="009E0FD8" w:rsidP="00CF5C2A">
      <w:pPr>
        <w:spacing w:after="0" w:line="240" w:lineRule="auto"/>
      </w:pPr>
      <w:r>
        <w:separator/>
      </w:r>
    </w:p>
  </w:footnote>
  <w:footnote w:type="continuationSeparator" w:id="0">
    <w:p w14:paraId="3F1439C3" w14:textId="77777777" w:rsidR="009E0FD8" w:rsidRDefault="009E0FD8" w:rsidP="00CF5C2A">
      <w:pPr>
        <w:spacing w:after="0" w:line="240" w:lineRule="auto"/>
      </w:pPr>
      <w:r>
        <w:continuationSeparator/>
      </w:r>
    </w:p>
  </w:footnote>
  <w:footnote w:type="continuationNotice" w:id="1">
    <w:p w14:paraId="3583FF33" w14:textId="77777777" w:rsidR="009E0FD8" w:rsidRDefault="009E0FD8">
      <w:pPr>
        <w:spacing w:after="0" w:line="240" w:lineRule="auto"/>
      </w:pPr>
    </w:p>
  </w:footnote>
  <w:footnote w:id="2">
    <w:p w14:paraId="1A8E4248" w14:textId="7875E5B4" w:rsidR="002627F3" w:rsidRDefault="002627F3" w:rsidP="007C6922">
      <w:pPr>
        <w:pStyle w:val="Textpoznmkypodiarou"/>
        <w:ind w:left="708" w:firstLine="121"/>
      </w:pPr>
      <w:r>
        <w:t>Celoeurópske filozofické hnutie s cieľom potlačenia feudalizmu v spoločnosti a nastolenia záujmov meštianskych a buržoáznych.</w:t>
      </w:r>
    </w:p>
  </w:footnote>
  <w:footnote w:id="3">
    <w:p w14:paraId="222D1EA4" w14:textId="29B68490" w:rsidR="00FE46A7" w:rsidRDefault="00FE46A7" w:rsidP="007C6922">
      <w:pPr>
        <w:pStyle w:val="Textpoznmkypodiarou"/>
        <w:ind w:left="708" w:firstLine="313"/>
      </w:pPr>
      <w:r>
        <w:t xml:space="preserve">§ 1 ods. 1 ústavnej listiny prvej Československej republiky. Dostupné na </w:t>
      </w:r>
      <w:hyperlink r:id="rId1" w:history="1">
        <w:r w:rsidR="007C6922" w:rsidRPr="00AE548A">
          <w:rPr>
            <w:rStyle w:val="Hypertextovprepojenie"/>
          </w:rPr>
          <w:t>https://www.psp.cz/docs/texts/constitution_1920.html</w:t>
        </w:r>
      </w:hyperlink>
    </w:p>
  </w:footnote>
  <w:footnote w:id="4">
    <w:p w14:paraId="23A54E8B" w14:textId="11F1DD5F" w:rsidR="00FE46A7" w:rsidRDefault="00FE46A7" w:rsidP="007C6922">
      <w:pPr>
        <w:pStyle w:val="Textpoznmkypodiarou"/>
        <w:ind w:left="708" w:firstLine="145"/>
      </w:pPr>
      <w:r>
        <w:t xml:space="preserve">Veda na dosah – Demokratická a kontroverzná. Prvá československá ústava oslavuje 100 rokov. Dostupné na </w:t>
      </w:r>
      <w:hyperlink r:id="rId2" w:history="1">
        <w:r w:rsidRPr="007969E7">
          <w:rPr>
            <w:rStyle w:val="Hypertextovprepojenie"/>
            <w:color w:val="2F5496" w:themeColor="accent1" w:themeShade="BF"/>
          </w:rPr>
          <w:t>https://vedanadosah.cvtisr.sk/ludia/historia-a-archeologia/pred-sto-rokmi-vznikla-nasa-prva-ustava/</w:t>
        </w:r>
      </w:hyperlink>
      <w:r w:rsidRPr="007969E7">
        <w:rPr>
          <w:color w:val="2F5496" w:themeColor="accent1" w:themeShade="BF"/>
        </w:rPr>
        <w:t xml:space="preserve"> </w:t>
      </w:r>
      <w:r>
        <w:t>zo dňa 29. 12. 2020</w:t>
      </w:r>
    </w:p>
  </w:footnote>
  <w:footnote w:id="5">
    <w:p w14:paraId="255F6FB0" w14:textId="213ED8AA" w:rsidR="00FE46A7" w:rsidRPr="007969E7" w:rsidRDefault="00FE46A7" w:rsidP="007C6922">
      <w:pPr>
        <w:pStyle w:val="Textpoznmkypodiarou"/>
        <w:ind w:left="708" w:firstLine="313"/>
        <w:rPr>
          <w:color w:val="2F5496" w:themeColor="accent1" w:themeShade="BF"/>
        </w:rPr>
      </w:pPr>
      <w:r>
        <w:t xml:space="preserve">§ 9 ods. 1 ústavnej listiny prvej Československej republiky. Dostupné na </w:t>
      </w:r>
      <w:hyperlink r:id="rId3" w:history="1">
        <w:r w:rsidR="007C6922" w:rsidRPr="00AE548A">
          <w:rPr>
            <w:rStyle w:val="Hypertextovprepojenie"/>
          </w:rPr>
          <w:t>https://www.psp.cz/docs/texts/constitution_1920.html</w:t>
        </w:r>
      </w:hyperlink>
    </w:p>
  </w:footnote>
  <w:footnote w:id="6">
    <w:p w14:paraId="294AE422" w14:textId="35861EAD" w:rsidR="00FE46A7" w:rsidRDefault="00FE46A7" w:rsidP="007C6922">
      <w:pPr>
        <w:pStyle w:val="Textpoznmkypodiarou"/>
        <w:ind w:left="708" w:firstLine="313"/>
      </w:pPr>
      <w:r>
        <w:t xml:space="preserve">§ 14 ods. 1 ústavnej listiny prvej Československej republiky. Dostupné na </w:t>
      </w:r>
      <w:hyperlink r:id="rId4" w:history="1">
        <w:r w:rsidR="007C6922" w:rsidRPr="00AE548A">
          <w:rPr>
            <w:rStyle w:val="Hypertextovprepojenie"/>
          </w:rPr>
          <w:t>https://www.psp.cz/docs/texts/constitution_1920.html</w:t>
        </w:r>
      </w:hyperlink>
    </w:p>
    <w:p w14:paraId="5EA4EC6F" w14:textId="391EAFB6" w:rsidR="00FE46A7" w:rsidRDefault="00FE46A7">
      <w:pPr>
        <w:pStyle w:val="Textpoznmkypodiarou"/>
      </w:pPr>
    </w:p>
  </w:footnote>
  <w:footnote w:id="7">
    <w:p w14:paraId="385AF09E" w14:textId="6DF68B4C" w:rsidR="00FE46A7" w:rsidRDefault="00FE46A7" w:rsidP="007C6922">
      <w:pPr>
        <w:pStyle w:val="Textpoznmkypodiarou"/>
        <w:ind w:left="708" w:firstLine="301"/>
      </w:pPr>
      <w:r>
        <w:t xml:space="preserve">§ 106 ods. 1 ústavnej listiny prvej Československej republiky. Dostupné na </w:t>
      </w:r>
      <w:hyperlink r:id="rId5" w:history="1">
        <w:r w:rsidR="007C6922" w:rsidRPr="00AE548A">
          <w:rPr>
            <w:rStyle w:val="Hypertextovprepojenie"/>
          </w:rPr>
          <w:t>https://www.psp.cz/docs/texts/constitution_1920.html</w:t>
        </w:r>
      </w:hyperlink>
    </w:p>
  </w:footnote>
  <w:footnote w:id="8">
    <w:p w14:paraId="718A3694" w14:textId="41E0B8D8" w:rsidR="00FE46A7" w:rsidRPr="00C10F48" w:rsidRDefault="00FE46A7" w:rsidP="00C9349B">
      <w:pPr>
        <w:pStyle w:val="tl1"/>
      </w:pPr>
      <w:r>
        <w:t xml:space="preserve">              </w:t>
      </w:r>
      <w:r>
        <w:rPr>
          <w:rStyle w:val="Odkaznapoznmkupodiarou"/>
        </w:rPr>
        <w:footnoteRef/>
      </w:r>
      <w:r>
        <w:t xml:space="preserve">  </w:t>
      </w:r>
      <w:r w:rsidRPr="00C10F48">
        <w:t>HONZÁKOVÁ, Albína: Kniha života, 1935. UHROVÁ, Eva: Radostná i </w:t>
      </w:r>
      <w:proofErr w:type="spellStart"/>
      <w:r w:rsidRPr="00C10F48">
        <w:t>hořká</w:t>
      </w:r>
      <w:proofErr w:type="spellEnd"/>
      <w:r w:rsidRPr="00C10F48">
        <w:t xml:space="preserve"> Františka   </w:t>
      </w:r>
      <w:proofErr w:type="spellStart"/>
      <w:r w:rsidRPr="00C10F48">
        <w:t>Plamíková</w:t>
      </w:r>
      <w:proofErr w:type="spellEnd"/>
      <w:r w:rsidRPr="00C10F48">
        <w:t>, 2014</w:t>
      </w:r>
    </w:p>
  </w:footnote>
  <w:footnote w:id="9">
    <w:p w14:paraId="6FDA1168" w14:textId="7651F64F" w:rsidR="00FE46A7" w:rsidRPr="00C31FCA" w:rsidRDefault="00FE46A7" w:rsidP="00DB1871">
      <w:pPr>
        <w:pStyle w:val="tl1"/>
      </w:pPr>
      <w:r w:rsidRPr="00C10F48">
        <w:t xml:space="preserve">              </w:t>
      </w:r>
      <w:r w:rsidRPr="00C10F48">
        <w:rPr>
          <w:rStyle w:val="Odkaznapoznmkupodiarou"/>
        </w:rPr>
        <w:footnoteRef/>
      </w:r>
      <w:r w:rsidRPr="00C10F48">
        <w:t xml:space="preserve"> HONZÁKOVÁ, Albína. KNIHA ŽIVOT – Práce a osobnost F. F. Plamínkové 1. vydaní. vyd. Praha: Ženská národní rada, 1935. 775 s.</w:t>
      </w:r>
    </w:p>
  </w:footnote>
  <w:footnote w:id="10">
    <w:p w14:paraId="17FCAC68" w14:textId="77777777" w:rsidR="00427C37" w:rsidRDefault="00FE46A7">
      <w:pPr>
        <w:pStyle w:val="Textpoznmkypodiarou"/>
        <w:rPr>
          <w:iCs/>
        </w:rPr>
      </w:pPr>
      <w:r>
        <w:rPr>
          <w:rStyle w:val="Odkaznapoznmkupodiarou"/>
        </w:rPr>
        <w:footnoteRef/>
      </w:r>
      <w:r>
        <w:t xml:space="preserve"> </w:t>
      </w:r>
      <w:r w:rsidRPr="00E93F6A">
        <w:rPr>
          <w:iCs/>
        </w:rPr>
        <w:t xml:space="preserve">Týždeň – Ženy patria do kuchyne, postele a kostola, mysleli si začiatkom 20. storočia. </w:t>
      </w:r>
      <w:r w:rsidRPr="00E93F6A">
        <w:rPr>
          <w:iCs/>
        </w:rPr>
        <w:t>Právo voliť</w:t>
      </w:r>
    </w:p>
    <w:p w14:paraId="687E86C2" w14:textId="77777777" w:rsidR="006A51DD" w:rsidRPr="006A51DD" w:rsidRDefault="00FE46A7">
      <w:pPr>
        <w:pStyle w:val="Textpoznmkypodiarou"/>
        <w:rPr>
          <w:iCs/>
        </w:rPr>
      </w:pPr>
      <w:r w:rsidRPr="00E93F6A">
        <w:rPr>
          <w:iCs/>
        </w:rPr>
        <w:t xml:space="preserve">získali ženy u nás pred sto rokmi. Dostupné na </w:t>
      </w:r>
      <w:r w:rsidR="006A51DD">
        <w:rPr>
          <w:iCs/>
        </w:rPr>
        <w:fldChar w:fldCharType="begin"/>
      </w:r>
      <w:r w:rsidR="006A51DD">
        <w:rPr>
          <w:iCs/>
        </w:rPr>
        <w:instrText xml:space="preserve"> HYPERLINK "</w:instrText>
      </w:r>
      <w:r w:rsidR="006A51DD" w:rsidRPr="006A51DD">
        <w:rPr>
          <w:iCs/>
        </w:rPr>
        <w:instrText>https://www.tyzden.sk/spolocnost/62802/zeny-patria-</w:instrText>
      </w:r>
    </w:p>
    <w:p w14:paraId="5904B5D0" w14:textId="77777777" w:rsidR="006A51DD" w:rsidRPr="00AE548A" w:rsidRDefault="006A51DD">
      <w:pPr>
        <w:pStyle w:val="Textpoznmkypodiarou"/>
        <w:rPr>
          <w:rStyle w:val="Hypertextovprepojenie"/>
          <w:iCs/>
        </w:rPr>
      </w:pPr>
      <w:r w:rsidRPr="006A51DD">
        <w:rPr>
          <w:iCs/>
        </w:rPr>
        <w:instrText>-kuchyne-do-postele-a-do-kostola-mysleli-zaciatkom-20-storocia-pravo-volit-na-slovensku-ziskali-pred-sto-rokmi/</w:instrText>
      </w:r>
      <w:r>
        <w:rPr>
          <w:iCs/>
        </w:rPr>
        <w:instrText xml:space="preserve">" </w:instrText>
      </w:r>
      <w:r>
        <w:rPr>
          <w:iCs/>
        </w:rPr>
        <w:fldChar w:fldCharType="separate"/>
      </w:r>
      <w:r w:rsidRPr="00AE548A">
        <w:rPr>
          <w:rStyle w:val="Hypertextovprepojenie"/>
          <w:iCs/>
        </w:rPr>
        <w:t>https://www.tyzden.sk/spolocnost/62802/zeny-patria-</w:t>
      </w:r>
    </w:p>
    <w:p w14:paraId="35801E05" w14:textId="24BFD7A3" w:rsidR="00FE46A7" w:rsidRPr="00DE4FA7" w:rsidRDefault="006A51DD" w:rsidP="00427C37">
      <w:pPr>
        <w:pStyle w:val="Textpoznmkypodiarou"/>
        <w:ind w:left="708" w:firstLine="1"/>
        <w:rPr>
          <w:i/>
          <w:iCs/>
        </w:rPr>
      </w:pPr>
      <w:r w:rsidRPr="00AE548A">
        <w:rPr>
          <w:rStyle w:val="Hypertextovprepojenie"/>
          <w:iCs/>
        </w:rPr>
        <w:t>-kuchyne-do-postele-a-do-kostola-mysleli-zaciatkom-20-storocia-pravo-volit-na-slovensku-ziskali-</w:t>
      </w:r>
      <w:r w:rsidRPr="00AE548A">
        <w:rPr>
          <w:rStyle w:val="Hypertextovprepojenie"/>
          <w:iCs/>
        </w:rPr>
        <w:t>pred-sto-rokmi/</w:t>
      </w:r>
      <w:r>
        <w:rPr>
          <w:iCs/>
        </w:rPr>
        <w:fldChar w:fldCharType="end"/>
      </w:r>
      <w:r w:rsidR="00FE46A7" w:rsidRPr="00E93F6A">
        <w:rPr>
          <w:iCs/>
        </w:rPr>
        <w:t xml:space="preserve"> zo dňa 29. </w:t>
      </w:r>
      <w:r w:rsidR="00FE46A7">
        <w:rPr>
          <w:iCs/>
        </w:rPr>
        <w:t>0</w:t>
      </w:r>
      <w:r w:rsidR="00FE46A7" w:rsidRPr="00E93F6A">
        <w:rPr>
          <w:iCs/>
        </w:rPr>
        <w:t>2. 2020</w:t>
      </w:r>
    </w:p>
  </w:footnote>
  <w:footnote w:id="11">
    <w:p w14:paraId="54CF17B5" w14:textId="12CD972F" w:rsidR="00FE46A7" w:rsidRDefault="00FE46A7">
      <w:pPr>
        <w:pStyle w:val="Textpoznmkypodiarou"/>
      </w:pPr>
      <w:r>
        <w:rPr>
          <w:rStyle w:val="Odkaznapoznmkupodiarou"/>
        </w:rPr>
        <w:footnoteRef/>
      </w:r>
      <w:r>
        <w:t xml:space="preserve"> PRVÁ – Hana Gregorová. Dostupné na </w:t>
      </w:r>
      <w:hyperlink r:id="rId6" w:history="1">
        <w:r w:rsidRPr="007969E7">
          <w:rPr>
            <w:rStyle w:val="Hypertextovprepojenie"/>
            <w:color w:val="2F5496" w:themeColor="accent1" w:themeShade="BF"/>
          </w:rPr>
          <w:t>http://prvezeny.sk/gregorova-2/</w:t>
        </w:r>
      </w:hyperlink>
      <w:r w:rsidRPr="007969E7">
        <w:rPr>
          <w:color w:val="2F5496" w:themeColor="accent1" w:themeShade="BF"/>
        </w:rPr>
        <w:t xml:space="preserve">  </w:t>
      </w:r>
    </w:p>
  </w:footnote>
  <w:footnote w:id="12">
    <w:p w14:paraId="34D441CC" w14:textId="77777777" w:rsidR="006A51DD" w:rsidRDefault="00FE46A7">
      <w:pPr>
        <w:pStyle w:val="Textpoznmkypodiarou"/>
      </w:pPr>
      <w:r>
        <w:rPr>
          <w:rStyle w:val="Odkaznapoznmkupodiarou"/>
        </w:rPr>
        <w:footnoteRef/>
      </w:r>
      <w:r>
        <w:t xml:space="preserve"> Denník Alarm -  Revolucionárka, ktorá verila v Masaryka aj Stalina. </w:t>
      </w:r>
      <w:r>
        <w:t xml:space="preserve">Zabudnutý príbeh Luisy </w:t>
      </w:r>
    </w:p>
    <w:p w14:paraId="7862BF25" w14:textId="20886089" w:rsidR="00FE46A7" w:rsidRDefault="00FE46A7" w:rsidP="006A51DD">
      <w:pPr>
        <w:pStyle w:val="Textpoznmkypodiarou"/>
        <w:ind w:left="708" w:firstLine="1"/>
      </w:pPr>
      <w:proofErr w:type="spellStart"/>
      <w:r>
        <w:t>Landovej-Štychovej</w:t>
      </w:r>
      <w:proofErr w:type="spellEnd"/>
      <w:r>
        <w:t xml:space="preserve">. Dostupné na </w:t>
      </w:r>
      <w:hyperlink r:id="rId7" w:history="1">
        <w:r w:rsidR="006A51DD" w:rsidRPr="00AE548A">
          <w:rPr>
            <w:rStyle w:val="Hypertextovprepojenie"/>
          </w:rPr>
          <w:t>https://a2larm.cz/2022/03/revolucionarka-ktera-verila-v-masaryka-i-stalina-zapomenuty-pribeh-luisy-landove-stychove/</w:t>
        </w:r>
      </w:hyperlink>
      <w:r w:rsidRPr="007969E7">
        <w:rPr>
          <w:color w:val="2F5496" w:themeColor="accent1" w:themeShade="BF"/>
        </w:rPr>
        <w:t xml:space="preserve"> </w:t>
      </w:r>
      <w:r>
        <w:t>zo dňa 26. 03. 2022</w:t>
      </w:r>
    </w:p>
  </w:footnote>
  <w:footnote w:id="13">
    <w:p w14:paraId="03EA88C3" w14:textId="77777777" w:rsidR="006A51DD" w:rsidRDefault="00FE46A7">
      <w:pPr>
        <w:pStyle w:val="Textpoznmkypodiarou"/>
      </w:pPr>
      <w:r>
        <w:rPr>
          <w:rStyle w:val="Odkaznapoznmkupodiarou"/>
        </w:rPr>
        <w:footnoteRef/>
      </w:r>
      <w:r>
        <w:t xml:space="preserve"> Denník Alarm -  Revolucionárka, ktorá verila v Masaryka aj Stalina. </w:t>
      </w:r>
      <w:r>
        <w:t xml:space="preserve">Zabudnutý príbeh Luisy </w:t>
      </w:r>
    </w:p>
    <w:p w14:paraId="21D33F1C" w14:textId="14031A52" w:rsidR="00FE46A7" w:rsidRDefault="00FE46A7" w:rsidP="006A51DD">
      <w:pPr>
        <w:pStyle w:val="Textpoznmkypodiarou"/>
        <w:ind w:left="708" w:firstLine="1"/>
      </w:pPr>
      <w:proofErr w:type="spellStart"/>
      <w:r>
        <w:t>Landovej-Štychovej</w:t>
      </w:r>
      <w:proofErr w:type="spellEnd"/>
      <w:r>
        <w:t xml:space="preserve">. Dostupné na </w:t>
      </w:r>
      <w:hyperlink r:id="rId8" w:history="1">
        <w:r w:rsidR="006A51DD" w:rsidRPr="00AE548A">
          <w:rPr>
            <w:rStyle w:val="Hypertextovprepojenie"/>
          </w:rPr>
          <w:t>https://a2larm.cz/2022/03/revolucionarka-ktera-verila-v-masaryka-i-stalina-zapomenuty-pribeh-luisy-landove-stychove/</w:t>
        </w:r>
      </w:hyperlink>
      <w:r w:rsidRPr="007969E7">
        <w:rPr>
          <w:color w:val="2F5496" w:themeColor="accent1" w:themeShade="BF"/>
        </w:rPr>
        <w:t xml:space="preserve"> </w:t>
      </w:r>
      <w:r>
        <w:t>zo dňa 26. 03. 2022</w:t>
      </w:r>
    </w:p>
  </w:footnote>
  <w:footnote w:id="14">
    <w:p w14:paraId="163F0CD2" w14:textId="77777777" w:rsidR="006A51DD" w:rsidRDefault="00FE46A7">
      <w:pPr>
        <w:pStyle w:val="Textpoznmkypodiarou"/>
      </w:pPr>
      <w:r>
        <w:rPr>
          <w:rStyle w:val="Odkaznapoznmkupodiarou"/>
        </w:rPr>
        <w:footnoteRef/>
      </w:r>
      <w:r>
        <w:t xml:space="preserve"> </w:t>
      </w:r>
      <w:proofErr w:type="spellStart"/>
      <w:r>
        <w:t>Curaprox</w:t>
      </w:r>
      <w:proofErr w:type="spellEnd"/>
      <w:r>
        <w:t xml:space="preserve"> Apríl magazín – Oslavujeme sté výročie založenia Československa. </w:t>
      </w:r>
      <w:r>
        <w:t xml:space="preserve">Kto boli </w:t>
      </w:r>
    </w:p>
    <w:p w14:paraId="51B57AEF" w14:textId="2F3E42EE" w:rsidR="00FE46A7" w:rsidRPr="00865516" w:rsidRDefault="00FE46A7" w:rsidP="006A51DD">
      <w:pPr>
        <w:pStyle w:val="Textpoznmkypodiarou"/>
        <w:ind w:left="708" w:firstLine="1"/>
        <w:rPr>
          <w:lang w:val="en-US"/>
        </w:rPr>
      </w:pPr>
      <w:proofErr w:type="spellStart"/>
      <w:r>
        <w:t>prvorepublikové</w:t>
      </w:r>
      <w:proofErr w:type="spellEnd"/>
      <w:r>
        <w:t xml:space="preserve"> feministky a za čo im môžeme byť vďačné? Dostupné na </w:t>
      </w:r>
      <w:hyperlink r:id="rId9" w:history="1">
        <w:r w:rsidR="006A51DD" w:rsidRPr="00AE548A">
          <w:rPr>
            <w:rStyle w:val="Hypertextovprepojenie"/>
          </w:rPr>
          <w:t>https://aprilmagazin.curaprox.com/oslavujeme-ste-vyrocie-zalozenia-ceskoslovenska/</w:t>
        </w:r>
      </w:hyperlink>
      <w:r w:rsidRPr="007969E7">
        <w:rPr>
          <w:color w:val="2F5496" w:themeColor="accent1" w:themeShade="BF"/>
        </w:rPr>
        <w:t xml:space="preserve"> </w:t>
      </w:r>
      <w:r>
        <w:t>zo dňa 29. 10. 2018</w:t>
      </w:r>
    </w:p>
  </w:footnote>
  <w:footnote w:id="15">
    <w:p w14:paraId="0CE0911B" w14:textId="77777777" w:rsidR="006A51DD" w:rsidRDefault="00FE46A7">
      <w:pPr>
        <w:pStyle w:val="Textpoznmkypodiarou"/>
      </w:pPr>
      <w:r>
        <w:rPr>
          <w:rStyle w:val="Odkaznapoznmkupodiarou"/>
        </w:rPr>
        <w:footnoteRef/>
      </w:r>
      <w:r>
        <w:t xml:space="preserve"> </w:t>
      </w:r>
      <w:proofErr w:type="spellStart"/>
      <w:r>
        <w:t>Curaprox</w:t>
      </w:r>
      <w:proofErr w:type="spellEnd"/>
      <w:r>
        <w:t xml:space="preserve"> Apríl magazín – Oslavujeme sté výročie založenia Československa. </w:t>
      </w:r>
      <w:r>
        <w:t xml:space="preserve">Kto boli </w:t>
      </w:r>
    </w:p>
    <w:p w14:paraId="4AEE1C69" w14:textId="1FD31517" w:rsidR="00FE46A7" w:rsidRDefault="00FE46A7" w:rsidP="006A51DD">
      <w:pPr>
        <w:pStyle w:val="Textpoznmkypodiarou"/>
        <w:ind w:left="708" w:firstLine="1"/>
      </w:pPr>
      <w:proofErr w:type="spellStart"/>
      <w:r>
        <w:t>prvorepublikové</w:t>
      </w:r>
      <w:proofErr w:type="spellEnd"/>
      <w:r>
        <w:t xml:space="preserve"> feministky a za čo im môžeme byť vďačné? Dostupné na </w:t>
      </w:r>
      <w:hyperlink r:id="rId10" w:history="1">
        <w:r w:rsidR="006A51DD" w:rsidRPr="00AE548A">
          <w:rPr>
            <w:rStyle w:val="Hypertextovprepojenie"/>
          </w:rPr>
          <w:t>https://aprilmagazin.curaprox.com/oslavujeme-ste-vyrocie-zalozenia-ceskoslovenska/</w:t>
        </w:r>
      </w:hyperlink>
      <w:r>
        <w:t xml:space="preserve"> zo dňa 29. 10. 2018</w:t>
      </w:r>
    </w:p>
  </w:footnote>
  <w:footnote w:id="16">
    <w:p w14:paraId="6379C80D" w14:textId="77777777" w:rsidR="006A51DD" w:rsidRDefault="00FE46A7">
      <w:pPr>
        <w:pStyle w:val="Textpoznmkypodiarou"/>
      </w:pPr>
      <w:r>
        <w:rPr>
          <w:rStyle w:val="Odkaznapoznmkupodiarou"/>
        </w:rPr>
        <w:footnoteRef/>
      </w:r>
      <w:r>
        <w:t xml:space="preserve"> Denník N – Jej spolužiačky sa promócií nedožili. </w:t>
      </w:r>
      <w:r>
        <w:t xml:space="preserve">Pred sto rokmi začala ordinovať prvá slovenská </w:t>
      </w:r>
    </w:p>
    <w:p w14:paraId="26BD0712" w14:textId="6B620E15" w:rsidR="00FE46A7" w:rsidRDefault="00FE46A7" w:rsidP="006A51DD">
      <w:pPr>
        <w:pStyle w:val="Textpoznmkypodiarou"/>
        <w:ind w:left="708" w:firstLine="1"/>
      </w:pPr>
      <w:r>
        <w:t xml:space="preserve">lekárka. Dostupné na </w:t>
      </w:r>
      <w:hyperlink r:id="rId11" w:history="1">
        <w:r w:rsidR="006A51DD" w:rsidRPr="00AE548A">
          <w:rPr>
            <w:rStyle w:val="Hypertextovprepojenie"/>
          </w:rPr>
          <w:t>https://dennikn.sk/1752737/jej-spoluziacky-sa-promocii-nedozili-pred-sto-rokmi-zacala-ordinovat-prva-slovenska-lekarka/?ref=list</w:t>
        </w:r>
      </w:hyperlink>
      <w:r>
        <w:t xml:space="preserve"> zo dňa 12. 02. 2020</w:t>
      </w:r>
    </w:p>
  </w:footnote>
  <w:footnote w:id="17">
    <w:p w14:paraId="5114CBB1" w14:textId="3F0A9353" w:rsidR="00FE46A7" w:rsidRDefault="00FE46A7" w:rsidP="006A51DD">
      <w:pPr>
        <w:pStyle w:val="Textpoznmkypodiarou"/>
        <w:ind w:left="708" w:firstLine="0"/>
      </w:pPr>
      <w:r>
        <w:t xml:space="preserve">Právne noviny – Volebné právo žien a prvé právničky Slovenska. Dostupné na </w:t>
      </w:r>
      <w:hyperlink r:id="rId12" w:history="1">
        <w:r w:rsidR="006A51DD" w:rsidRPr="00AE548A">
          <w:rPr>
            <w:rStyle w:val="Hypertextovprepojenie"/>
          </w:rPr>
          <w:t>https://www.pravnenoviny.sk/prve-zeny-s-pravnym-vzdelanim-na-slovensku</w:t>
        </w:r>
      </w:hyperlink>
      <w:r w:rsidRPr="007969E7">
        <w:rPr>
          <w:color w:val="2F5496" w:themeColor="accent1" w:themeShade="BF"/>
        </w:rPr>
        <w:t xml:space="preserve">  </w:t>
      </w:r>
      <w:r>
        <w:t>zo dňa 08. 03. 2021</w:t>
      </w:r>
    </w:p>
  </w:footnote>
  <w:footnote w:id="18">
    <w:p w14:paraId="051191A3" w14:textId="44027B73" w:rsidR="00FE46A7" w:rsidRDefault="00FE46A7">
      <w:pPr>
        <w:pStyle w:val="Textpoznmkypodiarou"/>
      </w:pPr>
      <w:r>
        <w:rPr>
          <w:rStyle w:val="Odkaznapoznmkupodiarou"/>
        </w:rPr>
        <w:footnoteRef/>
      </w:r>
      <w:r>
        <w:t xml:space="preserve"> Živena – História Živeny. Dostupné na </w:t>
      </w:r>
      <w:hyperlink r:id="rId13" w:history="1">
        <w:r w:rsidRPr="007969E7">
          <w:rPr>
            <w:rStyle w:val="Hypertextovprepojenie"/>
            <w:color w:val="2F5496" w:themeColor="accent1" w:themeShade="BF"/>
          </w:rPr>
          <w:t>https://zivena.net/o-nas/historia/</w:t>
        </w:r>
      </w:hyperlink>
    </w:p>
  </w:footnote>
  <w:footnote w:id="19">
    <w:p w14:paraId="0545EFBA" w14:textId="19077434" w:rsidR="00FE46A7" w:rsidRDefault="00FE46A7">
      <w:pPr>
        <w:pStyle w:val="Textpoznmkypodiarou"/>
      </w:pPr>
      <w:r>
        <w:rPr>
          <w:rStyle w:val="Odkaznapoznmkupodiarou"/>
        </w:rPr>
        <w:footnoteRef/>
      </w:r>
      <w:r>
        <w:t xml:space="preserve"> Živena – História Živeny. Dostupné na </w:t>
      </w:r>
      <w:hyperlink r:id="rId14" w:history="1">
        <w:r w:rsidRPr="007969E7">
          <w:rPr>
            <w:rStyle w:val="Hypertextovprepojenie"/>
            <w:color w:val="2F5496" w:themeColor="accent1" w:themeShade="BF"/>
          </w:rPr>
          <w:t>https://zivena.net/o-nas/historia/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2D3"/>
    <w:multiLevelType w:val="multilevel"/>
    <w:tmpl w:val="1EA4C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52DD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802237"/>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667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267D39FA"/>
    <w:multiLevelType w:val="multilevel"/>
    <w:tmpl w:val="1B90BF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A61761D"/>
    <w:multiLevelType w:val="hybridMultilevel"/>
    <w:tmpl w:val="084E0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E061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41119B4"/>
    <w:multiLevelType w:val="hybridMultilevel"/>
    <w:tmpl w:val="A50AF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A2181B"/>
    <w:multiLevelType w:val="hybridMultilevel"/>
    <w:tmpl w:val="FF9EF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1054CE"/>
    <w:multiLevelType w:val="hybridMultilevel"/>
    <w:tmpl w:val="D376E8A0"/>
    <w:lvl w:ilvl="0" w:tplc="2440313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D73D9"/>
    <w:multiLevelType w:val="hybridMultilevel"/>
    <w:tmpl w:val="80E43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8"/>
  </w:num>
  <w:num w:numId="7">
    <w:abstractNumId w:val="4"/>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E4"/>
    <w:rsid w:val="0000088E"/>
    <w:rsid w:val="00000DCA"/>
    <w:rsid w:val="00002924"/>
    <w:rsid w:val="00003AC4"/>
    <w:rsid w:val="00005CB1"/>
    <w:rsid w:val="00010EBF"/>
    <w:rsid w:val="00015DBF"/>
    <w:rsid w:val="000161AF"/>
    <w:rsid w:val="000164F0"/>
    <w:rsid w:val="00016B7B"/>
    <w:rsid w:val="0001733B"/>
    <w:rsid w:val="000173DE"/>
    <w:rsid w:val="00021408"/>
    <w:rsid w:val="00022876"/>
    <w:rsid w:val="00023AE1"/>
    <w:rsid w:val="00023F64"/>
    <w:rsid w:val="000247E7"/>
    <w:rsid w:val="00024A5A"/>
    <w:rsid w:val="00025523"/>
    <w:rsid w:val="00030827"/>
    <w:rsid w:val="0003090B"/>
    <w:rsid w:val="00035AE9"/>
    <w:rsid w:val="0003690F"/>
    <w:rsid w:val="0004634E"/>
    <w:rsid w:val="000471E7"/>
    <w:rsid w:val="00053D21"/>
    <w:rsid w:val="00055358"/>
    <w:rsid w:val="00055A0B"/>
    <w:rsid w:val="00057307"/>
    <w:rsid w:val="0006132B"/>
    <w:rsid w:val="00063D0E"/>
    <w:rsid w:val="00065DFF"/>
    <w:rsid w:val="00072978"/>
    <w:rsid w:val="00073451"/>
    <w:rsid w:val="000764B6"/>
    <w:rsid w:val="00082BAE"/>
    <w:rsid w:val="00085699"/>
    <w:rsid w:val="00087935"/>
    <w:rsid w:val="00087F7E"/>
    <w:rsid w:val="0009098F"/>
    <w:rsid w:val="000941AD"/>
    <w:rsid w:val="00094F4B"/>
    <w:rsid w:val="000950AC"/>
    <w:rsid w:val="000955DC"/>
    <w:rsid w:val="000959CA"/>
    <w:rsid w:val="00097749"/>
    <w:rsid w:val="000A0491"/>
    <w:rsid w:val="000A2384"/>
    <w:rsid w:val="000A309C"/>
    <w:rsid w:val="000A317D"/>
    <w:rsid w:val="000A41EF"/>
    <w:rsid w:val="000A54EF"/>
    <w:rsid w:val="000A61F8"/>
    <w:rsid w:val="000A70C5"/>
    <w:rsid w:val="000A76FE"/>
    <w:rsid w:val="000B183A"/>
    <w:rsid w:val="000B2DB0"/>
    <w:rsid w:val="000B66E5"/>
    <w:rsid w:val="000C0BA8"/>
    <w:rsid w:val="000C1A56"/>
    <w:rsid w:val="000C4415"/>
    <w:rsid w:val="000C6A48"/>
    <w:rsid w:val="000C71CF"/>
    <w:rsid w:val="000D0CA8"/>
    <w:rsid w:val="000D2718"/>
    <w:rsid w:val="000D2C66"/>
    <w:rsid w:val="000D7087"/>
    <w:rsid w:val="000D7667"/>
    <w:rsid w:val="000E2EC7"/>
    <w:rsid w:val="000E716B"/>
    <w:rsid w:val="000E7E10"/>
    <w:rsid w:val="000F11BA"/>
    <w:rsid w:val="000F135E"/>
    <w:rsid w:val="000F34FB"/>
    <w:rsid w:val="00100B57"/>
    <w:rsid w:val="00101378"/>
    <w:rsid w:val="00102B16"/>
    <w:rsid w:val="001074D3"/>
    <w:rsid w:val="00107A8F"/>
    <w:rsid w:val="00112D04"/>
    <w:rsid w:val="0011354D"/>
    <w:rsid w:val="00114634"/>
    <w:rsid w:val="00120E2D"/>
    <w:rsid w:val="0012162A"/>
    <w:rsid w:val="00122DB3"/>
    <w:rsid w:val="00123CFE"/>
    <w:rsid w:val="001247C8"/>
    <w:rsid w:val="00127F7F"/>
    <w:rsid w:val="00130BE7"/>
    <w:rsid w:val="00131D90"/>
    <w:rsid w:val="00135297"/>
    <w:rsid w:val="001363E9"/>
    <w:rsid w:val="0013684E"/>
    <w:rsid w:val="001370E7"/>
    <w:rsid w:val="00145F5C"/>
    <w:rsid w:val="001505FB"/>
    <w:rsid w:val="00155D8B"/>
    <w:rsid w:val="001570FD"/>
    <w:rsid w:val="001603C5"/>
    <w:rsid w:val="00161F3B"/>
    <w:rsid w:val="0016665D"/>
    <w:rsid w:val="00166B3D"/>
    <w:rsid w:val="00167522"/>
    <w:rsid w:val="00167F4A"/>
    <w:rsid w:val="001708F8"/>
    <w:rsid w:val="001715C8"/>
    <w:rsid w:val="0017182B"/>
    <w:rsid w:val="001735A4"/>
    <w:rsid w:val="0017457B"/>
    <w:rsid w:val="001817BE"/>
    <w:rsid w:val="0018325E"/>
    <w:rsid w:val="00183701"/>
    <w:rsid w:val="00183FD2"/>
    <w:rsid w:val="00184285"/>
    <w:rsid w:val="0018587B"/>
    <w:rsid w:val="00185AC7"/>
    <w:rsid w:val="00186E87"/>
    <w:rsid w:val="0018742B"/>
    <w:rsid w:val="00190D93"/>
    <w:rsid w:val="0019299A"/>
    <w:rsid w:val="00192CB0"/>
    <w:rsid w:val="00193BFC"/>
    <w:rsid w:val="001954C8"/>
    <w:rsid w:val="001A3085"/>
    <w:rsid w:val="001A4141"/>
    <w:rsid w:val="001A5E34"/>
    <w:rsid w:val="001A6EFB"/>
    <w:rsid w:val="001B04DD"/>
    <w:rsid w:val="001B054F"/>
    <w:rsid w:val="001B1492"/>
    <w:rsid w:val="001B532B"/>
    <w:rsid w:val="001C0072"/>
    <w:rsid w:val="001C5757"/>
    <w:rsid w:val="001C6333"/>
    <w:rsid w:val="001C7F3D"/>
    <w:rsid w:val="001D1476"/>
    <w:rsid w:val="001D33B3"/>
    <w:rsid w:val="001D3C41"/>
    <w:rsid w:val="001D525B"/>
    <w:rsid w:val="001D55EB"/>
    <w:rsid w:val="001D6F28"/>
    <w:rsid w:val="001D7FCF"/>
    <w:rsid w:val="001E0215"/>
    <w:rsid w:val="001E2437"/>
    <w:rsid w:val="001E339A"/>
    <w:rsid w:val="001E3E00"/>
    <w:rsid w:val="001E5A5B"/>
    <w:rsid w:val="001E5CDC"/>
    <w:rsid w:val="001E7B47"/>
    <w:rsid w:val="001F05F0"/>
    <w:rsid w:val="001F147A"/>
    <w:rsid w:val="001F1D19"/>
    <w:rsid w:val="001F2F76"/>
    <w:rsid w:val="001F3C43"/>
    <w:rsid w:val="001F6739"/>
    <w:rsid w:val="002017B7"/>
    <w:rsid w:val="00202203"/>
    <w:rsid w:val="00202825"/>
    <w:rsid w:val="00202C99"/>
    <w:rsid w:val="00203776"/>
    <w:rsid w:val="00207B98"/>
    <w:rsid w:val="00207C66"/>
    <w:rsid w:val="002100AD"/>
    <w:rsid w:val="002124FB"/>
    <w:rsid w:val="00216A1C"/>
    <w:rsid w:val="00216B52"/>
    <w:rsid w:val="0022010C"/>
    <w:rsid w:val="00222646"/>
    <w:rsid w:val="00223D3E"/>
    <w:rsid w:val="0022496C"/>
    <w:rsid w:val="002253F6"/>
    <w:rsid w:val="00226E2E"/>
    <w:rsid w:val="00226F06"/>
    <w:rsid w:val="00234127"/>
    <w:rsid w:val="00234E21"/>
    <w:rsid w:val="002362D2"/>
    <w:rsid w:val="0024132D"/>
    <w:rsid w:val="00245040"/>
    <w:rsid w:val="00247699"/>
    <w:rsid w:val="00250180"/>
    <w:rsid w:val="002510B3"/>
    <w:rsid w:val="00253FBC"/>
    <w:rsid w:val="00254289"/>
    <w:rsid w:val="002542FB"/>
    <w:rsid w:val="00254CF6"/>
    <w:rsid w:val="00255231"/>
    <w:rsid w:val="00255E05"/>
    <w:rsid w:val="00256BBD"/>
    <w:rsid w:val="00261696"/>
    <w:rsid w:val="00261C68"/>
    <w:rsid w:val="00261F4A"/>
    <w:rsid w:val="002627F3"/>
    <w:rsid w:val="002637BB"/>
    <w:rsid w:val="002663AA"/>
    <w:rsid w:val="00266676"/>
    <w:rsid w:val="0026689E"/>
    <w:rsid w:val="00266E91"/>
    <w:rsid w:val="002677AE"/>
    <w:rsid w:val="0026791B"/>
    <w:rsid w:val="00271173"/>
    <w:rsid w:val="00271C1E"/>
    <w:rsid w:val="0027204D"/>
    <w:rsid w:val="0027279F"/>
    <w:rsid w:val="00272800"/>
    <w:rsid w:val="00273A0B"/>
    <w:rsid w:val="00273B4F"/>
    <w:rsid w:val="00273CDC"/>
    <w:rsid w:val="00275679"/>
    <w:rsid w:val="00276E05"/>
    <w:rsid w:val="00280185"/>
    <w:rsid w:val="0028226D"/>
    <w:rsid w:val="00283062"/>
    <w:rsid w:val="00284200"/>
    <w:rsid w:val="00286EBD"/>
    <w:rsid w:val="00290090"/>
    <w:rsid w:val="002944C6"/>
    <w:rsid w:val="00295D21"/>
    <w:rsid w:val="002A12C6"/>
    <w:rsid w:val="002A2930"/>
    <w:rsid w:val="002A6689"/>
    <w:rsid w:val="002B1B47"/>
    <w:rsid w:val="002B1F83"/>
    <w:rsid w:val="002B3ECA"/>
    <w:rsid w:val="002B4E51"/>
    <w:rsid w:val="002B529A"/>
    <w:rsid w:val="002B778C"/>
    <w:rsid w:val="002C31CC"/>
    <w:rsid w:val="002D0585"/>
    <w:rsid w:val="002D3781"/>
    <w:rsid w:val="002D5FD1"/>
    <w:rsid w:val="002D6D1B"/>
    <w:rsid w:val="002D7869"/>
    <w:rsid w:val="002D79E2"/>
    <w:rsid w:val="002E032D"/>
    <w:rsid w:val="002E20F4"/>
    <w:rsid w:val="002E27ED"/>
    <w:rsid w:val="002E423B"/>
    <w:rsid w:val="002E4D94"/>
    <w:rsid w:val="002E585D"/>
    <w:rsid w:val="002E5E23"/>
    <w:rsid w:val="002F04CA"/>
    <w:rsid w:val="002F5F45"/>
    <w:rsid w:val="002F69F0"/>
    <w:rsid w:val="002F6A2B"/>
    <w:rsid w:val="0030396A"/>
    <w:rsid w:val="00304C76"/>
    <w:rsid w:val="003050E5"/>
    <w:rsid w:val="00310127"/>
    <w:rsid w:val="00310DA6"/>
    <w:rsid w:val="00311C5C"/>
    <w:rsid w:val="0031300C"/>
    <w:rsid w:val="003130E0"/>
    <w:rsid w:val="00315DCC"/>
    <w:rsid w:val="00316465"/>
    <w:rsid w:val="003165BB"/>
    <w:rsid w:val="0032003F"/>
    <w:rsid w:val="00321A52"/>
    <w:rsid w:val="00322630"/>
    <w:rsid w:val="00322DE3"/>
    <w:rsid w:val="00323DD3"/>
    <w:rsid w:val="003301D1"/>
    <w:rsid w:val="003306A0"/>
    <w:rsid w:val="00331925"/>
    <w:rsid w:val="00334276"/>
    <w:rsid w:val="00335E91"/>
    <w:rsid w:val="00341A60"/>
    <w:rsid w:val="00341EEF"/>
    <w:rsid w:val="0034201E"/>
    <w:rsid w:val="0035074E"/>
    <w:rsid w:val="003514A0"/>
    <w:rsid w:val="0035284B"/>
    <w:rsid w:val="00364F32"/>
    <w:rsid w:val="00370041"/>
    <w:rsid w:val="0037338A"/>
    <w:rsid w:val="00376F6C"/>
    <w:rsid w:val="00380483"/>
    <w:rsid w:val="0038457C"/>
    <w:rsid w:val="003916A9"/>
    <w:rsid w:val="0039290A"/>
    <w:rsid w:val="00393044"/>
    <w:rsid w:val="0039669F"/>
    <w:rsid w:val="00397298"/>
    <w:rsid w:val="00397601"/>
    <w:rsid w:val="003A00D5"/>
    <w:rsid w:val="003A3BDE"/>
    <w:rsid w:val="003A41B9"/>
    <w:rsid w:val="003A47F9"/>
    <w:rsid w:val="003A62FF"/>
    <w:rsid w:val="003B039E"/>
    <w:rsid w:val="003B0851"/>
    <w:rsid w:val="003B0CB2"/>
    <w:rsid w:val="003B23F1"/>
    <w:rsid w:val="003B35E3"/>
    <w:rsid w:val="003B3A1A"/>
    <w:rsid w:val="003C08BC"/>
    <w:rsid w:val="003C2496"/>
    <w:rsid w:val="003C4EC0"/>
    <w:rsid w:val="003C77B0"/>
    <w:rsid w:val="003C7E4B"/>
    <w:rsid w:val="003D28C7"/>
    <w:rsid w:val="003D37FE"/>
    <w:rsid w:val="003E5405"/>
    <w:rsid w:val="003E564B"/>
    <w:rsid w:val="003E57B8"/>
    <w:rsid w:val="003E603C"/>
    <w:rsid w:val="003F044E"/>
    <w:rsid w:val="003F051C"/>
    <w:rsid w:val="003F0C24"/>
    <w:rsid w:val="003F664B"/>
    <w:rsid w:val="00402244"/>
    <w:rsid w:val="0040365D"/>
    <w:rsid w:val="0040587B"/>
    <w:rsid w:val="004066C7"/>
    <w:rsid w:val="004103E0"/>
    <w:rsid w:val="004105AD"/>
    <w:rsid w:val="00413557"/>
    <w:rsid w:val="00417BDA"/>
    <w:rsid w:val="00424799"/>
    <w:rsid w:val="00427C37"/>
    <w:rsid w:val="00431C1C"/>
    <w:rsid w:val="00434805"/>
    <w:rsid w:val="00437D45"/>
    <w:rsid w:val="004408B3"/>
    <w:rsid w:val="004412D6"/>
    <w:rsid w:val="004422AF"/>
    <w:rsid w:val="0044295C"/>
    <w:rsid w:val="00443187"/>
    <w:rsid w:val="004432F1"/>
    <w:rsid w:val="004442FF"/>
    <w:rsid w:val="004465C4"/>
    <w:rsid w:val="00446F05"/>
    <w:rsid w:val="00450BD2"/>
    <w:rsid w:val="00450DC6"/>
    <w:rsid w:val="0045102E"/>
    <w:rsid w:val="004529F0"/>
    <w:rsid w:val="00453D6E"/>
    <w:rsid w:val="004549EB"/>
    <w:rsid w:val="00455FDD"/>
    <w:rsid w:val="004602B9"/>
    <w:rsid w:val="004604FC"/>
    <w:rsid w:val="00460A78"/>
    <w:rsid w:val="0046704B"/>
    <w:rsid w:val="004671A7"/>
    <w:rsid w:val="00472E50"/>
    <w:rsid w:val="00473B99"/>
    <w:rsid w:val="0047752C"/>
    <w:rsid w:val="00480CC9"/>
    <w:rsid w:val="00482932"/>
    <w:rsid w:val="0048306F"/>
    <w:rsid w:val="0048397F"/>
    <w:rsid w:val="00485108"/>
    <w:rsid w:val="004851C9"/>
    <w:rsid w:val="00485A33"/>
    <w:rsid w:val="00485FB5"/>
    <w:rsid w:val="0048626A"/>
    <w:rsid w:val="004866AF"/>
    <w:rsid w:val="00486B1A"/>
    <w:rsid w:val="00490CC4"/>
    <w:rsid w:val="00492986"/>
    <w:rsid w:val="00492F4F"/>
    <w:rsid w:val="004A153E"/>
    <w:rsid w:val="004A2EA2"/>
    <w:rsid w:val="004A579B"/>
    <w:rsid w:val="004A5E5D"/>
    <w:rsid w:val="004A7899"/>
    <w:rsid w:val="004B010A"/>
    <w:rsid w:val="004B3D55"/>
    <w:rsid w:val="004B6DDA"/>
    <w:rsid w:val="004C5683"/>
    <w:rsid w:val="004C7070"/>
    <w:rsid w:val="004D0F45"/>
    <w:rsid w:val="004D44D4"/>
    <w:rsid w:val="004E5D9A"/>
    <w:rsid w:val="004E632F"/>
    <w:rsid w:val="004F0889"/>
    <w:rsid w:val="004F0CF1"/>
    <w:rsid w:val="004F0D34"/>
    <w:rsid w:val="004F1803"/>
    <w:rsid w:val="004F3BD4"/>
    <w:rsid w:val="004F4C12"/>
    <w:rsid w:val="004F5A7A"/>
    <w:rsid w:val="004F6CD0"/>
    <w:rsid w:val="004F712B"/>
    <w:rsid w:val="00501641"/>
    <w:rsid w:val="0050254F"/>
    <w:rsid w:val="00503371"/>
    <w:rsid w:val="00503E4D"/>
    <w:rsid w:val="00504726"/>
    <w:rsid w:val="00505056"/>
    <w:rsid w:val="005066CC"/>
    <w:rsid w:val="00514F54"/>
    <w:rsid w:val="00515E80"/>
    <w:rsid w:val="00516B58"/>
    <w:rsid w:val="0052353A"/>
    <w:rsid w:val="00523578"/>
    <w:rsid w:val="0052398E"/>
    <w:rsid w:val="00523B3F"/>
    <w:rsid w:val="00524DC2"/>
    <w:rsid w:val="005257F4"/>
    <w:rsid w:val="00532404"/>
    <w:rsid w:val="00534190"/>
    <w:rsid w:val="00535DF7"/>
    <w:rsid w:val="00537B19"/>
    <w:rsid w:val="00543B8F"/>
    <w:rsid w:val="00543FE8"/>
    <w:rsid w:val="00544690"/>
    <w:rsid w:val="00547838"/>
    <w:rsid w:val="00550D49"/>
    <w:rsid w:val="005517FF"/>
    <w:rsid w:val="00552EDA"/>
    <w:rsid w:val="005540B6"/>
    <w:rsid w:val="005567E0"/>
    <w:rsid w:val="005576A6"/>
    <w:rsid w:val="00557FF4"/>
    <w:rsid w:val="00560198"/>
    <w:rsid w:val="00564A08"/>
    <w:rsid w:val="00565CDA"/>
    <w:rsid w:val="00566764"/>
    <w:rsid w:val="00566C40"/>
    <w:rsid w:val="0057091B"/>
    <w:rsid w:val="00570BA8"/>
    <w:rsid w:val="00571EF0"/>
    <w:rsid w:val="00574A26"/>
    <w:rsid w:val="00575723"/>
    <w:rsid w:val="0057682B"/>
    <w:rsid w:val="0057753B"/>
    <w:rsid w:val="00580F77"/>
    <w:rsid w:val="00582433"/>
    <w:rsid w:val="00582EFE"/>
    <w:rsid w:val="005851F2"/>
    <w:rsid w:val="00586702"/>
    <w:rsid w:val="00587AAE"/>
    <w:rsid w:val="00590149"/>
    <w:rsid w:val="005936AB"/>
    <w:rsid w:val="00595968"/>
    <w:rsid w:val="005A4993"/>
    <w:rsid w:val="005A4D35"/>
    <w:rsid w:val="005A684C"/>
    <w:rsid w:val="005A702C"/>
    <w:rsid w:val="005B0856"/>
    <w:rsid w:val="005B096A"/>
    <w:rsid w:val="005B164F"/>
    <w:rsid w:val="005B1BAF"/>
    <w:rsid w:val="005B7CEE"/>
    <w:rsid w:val="005C0313"/>
    <w:rsid w:val="005C0383"/>
    <w:rsid w:val="005C1B47"/>
    <w:rsid w:val="005C210D"/>
    <w:rsid w:val="005C2CBB"/>
    <w:rsid w:val="005C3D10"/>
    <w:rsid w:val="005C404E"/>
    <w:rsid w:val="005C4595"/>
    <w:rsid w:val="005C6397"/>
    <w:rsid w:val="005C7B86"/>
    <w:rsid w:val="005D04AA"/>
    <w:rsid w:val="005D0BC6"/>
    <w:rsid w:val="005D38D2"/>
    <w:rsid w:val="005D566A"/>
    <w:rsid w:val="005D7607"/>
    <w:rsid w:val="005E497A"/>
    <w:rsid w:val="005E7071"/>
    <w:rsid w:val="005E71C5"/>
    <w:rsid w:val="005E7DD6"/>
    <w:rsid w:val="005F24BE"/>
    <w:rsid w:val="005F607D"/>
    <w:rsid w:val="005F65B7"/>
    <w:rsid w:val="005F6903"/>
    <w:rsid w:val="005F775C"/>
    <w:rsid w:val="00601291"/>
    <w:rsid w:val="0060169D"/>
    <w:rsid w:val="006038CA"/>
    <w:rsid w:val="00607785"/>
    <w:rsid w:val="00613AF7"/>
    <w:rsid w:val="00613C60"/>
    <w:rsid w:val="0061613C"/>
    <w:rsid w:val="00616974"/>
    <w:rsid w:val="00616B67"/>
    <w:rsid w:val="0062227F"/>
    <w:rsid w:val="006234EA"/>
    <w:rsid w:val="0062478C"/>
    <w:rsid w:val="0062775D"/>
    <w:rsid w:val="006279E2"/>
    <w:rsid w:val="006308AD"/>
    <w:rsid w:val="00630F86"/>
    <w:rsid w:val="00633E30"/>
    <w:rsid w:val="00634A46"/>
    <w:rsid w:val="00641008"/>
    <w:rsid w:val="00645E70"/>
    <w:rsid w:val="006511D8"/>
    <w:rsid w:val="00652BF7"/>
    <w:rsid w:val="0065478D"/>
    <w:rsid w:val="00654B69"/>
    <w:rsid w:val="006556C1"/>
    <w:rsid w:val="006556FD"/>
    <w:rsid w:val="006561C1"/>
    <w:rsid w:val="00656727"/>
    <w:rsid w:val="00657E1A"/>
    <w:rsid w:val="00660BF1"/>
    <w:rsid w:val="006610B7"/>
    <w:rsid w:val="0066465D"/>
    <w:rsid w:val="006651F5"/>
    <w:rsid w:val="00666A3A"/>
    <w:rsid w:val="00667EDB"/>
    <w:rsid w:val="00672733"/>
    <w:rsid w:val="00672B91"/>
    <w:rsid w:val="00672BDC"/>
    <w:rsid w:val="00673C5B"/>
    <w:rsid w:val="006746BD"/>
    <w:rsid w:val="006752C9"/>
    <w:rsid w:val="00683B80"/>
    <w:rsid w:val="00683FDC"/>
    <w:rsid w:val="006842D0"/>
    <w:rsid w:val="0068496C"/>
    <w:rsid w:val="00684ED5"/>
    <w:rsid w:val="00685BFB"/>
    <w:rsid w:val="006860B4"/>
    <w:rsid w:val="006865A7"/>
    <w:rsid w:val="006873D0"/>
    <w:rsid w:val="00687C81"/>
    <w:rsid w:val="006A42CE"/>
    <w:rsid w:val="006A51DD"/>
    <w:rsid w:val="006A557F"/>
    <w:rsid w:val="006A5B98"/>
    <w:rsid w:val="006A61E2"/>
    <w:rsid w:val="006A69AB"/>
    <w:rsid w:val="006B0058"/>
    <w:rsid w:val="006B38E8"/>
    <w:rsid w:val="006B46EF"/>
    <w:rsid w:val="006B5779"/>
    <w:rsid w:val="006B5972"/>
    <w:rsid w:val="006B6736"/>
    <w:rsid w:val="006C161F"/>
    <w:rsid w:val="006C2B9D"/>
    <w:rsid w:val="006C5D54"/>
    <w:rsid w:val="006D5997"/>
    <w:rsid w:val="006D6A13"/>
    <w:rsid w:val="006D701A"/>
    <w:rsid w:val="006E03B5"/>
    <w:rsid w:val="006E093B"/>
    <w:rsid w:val="006E11E8"/>
    <w:rsid w:val="006E2F35"/>
    <w:rsid w:val="006E347A"/>
    <w:rsid w:val="006E4C9B"/>
    <w:rsid w:val="006E66DD"/>
    <w:rsid w:val="006E727A"/>
    <w:rsid w:val="006F1E23"/>
    <w:rsid w:val="006F284D"/>
    <w:rsid w:val="006F3045"/>
    <w:rsid w:val="006F3D68"/>
    <w:rsid w:val="006F5D2B"/>
    <w:rsid w:val="006F6975"/>
    <w:rsid w:val="006F741A"/>
    <w:rsid w:val="0070069E"/>
    <w:rsid w:val="00700CBD"/>
    <w:rsid w:val="00701EF5"/>
    <w:rsid w:val="007023F5"/>
    <w:rsid w:val="00704443"/>
    <w:rsid w:val="00704E3F"/>
    <w:rsid w:val="0070638C"/>
    <w:rsid w:val="00707DDA"/>
    <w:rsid w:val="0071049F"/>
    <w:rsid w:val="007115A7"/>
    <w:rsid w:val="00715A8A"/>
    <w:rsid w:val="0071614C"/>
    <w:rsid w:val="007170C6"/>
    <w:rsid w:val="0072060D"/>
    <w:rsid w:val="007234A3"/>
    <w:rsid w:val="00723880"/>
    <w:rsid w:val="00725242"/>
    <w:rsid w:val="00727D7E"/>
    <w:rsid w:val="00730174"/>
    <w:rsid w:val="00730E9B"/>
    <w:rsid w:val="00733796"/>
    <w:rsid w:val="0073399D"/>
    <w:rsid w:val="00734824"/>
    <w:rsid w:val="00734A60"/>
    <w:rsid w:val="00734BAC"/>
    <w:rsid w:val="00736C85"/>
    <w:rsid w:val="007402C8"/>
    <w:rsid w:val="00740BC7"/>
    <w:rsid w:val="00742979"/>
    <w:rsid w:val="007441D6"/>
    <w:rsid w:val="007446CF"/>
    <w:rsid w:val="007448FC"/>
    <w:rsid w:val="00745EBD"/>
    <w:rsid w:val="00750229"/>
    <w:rsid w:val="00752C3C"/>
    <w:rsid w:val="00754A3A"/>
    <w:rsid w:val="00755123"/>
    <w:rsid w:val="00755779"/>
    <w:rsid w:val="00760D8F"/>
    <w:rsid w:val="00762071"/>
    <w:rsid w:val="007622E4"/>
    <w:rsid w:val="0076243A"/>
    <w:rsid w:val="007645A8"/>
    <w:rsid w:val="00767356"/>
    <w:rsid w:val="00770589"/>
    <w:rsid w:val="00771D26"/>
    <w:rsid w:val="007728AE"/>
    <w:rsid w:val="0077455E"/>
    <w:rsid w:val="00774DE5"/>
    <w:rsid w:val="007754EA"/>
    <w:rsid w:val="00776A36"/>
    <w:rsid w:val="00781D24"/>
    <w:rsid w:val="00782226"/>
    <w:rsid w:val="00785082"/>
    <w:rsid w:val="007860C0"/>
    <w:rsid w:val="0079178B"/>
    <w:rsid w:val="00793B09"/>
    <w:rsid w:val="00795C02"/>
    <w:rsid w:val="007969E7"/>
    <w:rsid w:val="007A6413"/>
    <w:rsid w:val="007A7291"/>
    <w:rsid w:val="007B17EB"/>
    <w:rsid w:val="007B1FFE"/>
    <w:rsid w:val="007B2C12"/>
    <w:rsid w:val="007B3492"/>
    <w:rsid w:val="007B3565"/>
    <w:rsid w:val="007B513C"/>
    <w:rsid w:val="007B53C4"/>
    <w:rsid w:val="007B5DA4"/>
    <w:rsid w:val="007C4F19"/>
    <w:rsid w:val="007C6922"/>
    <w:rsid w:val="007D0F47"/>
    <w:rsid w:val="007D3ED6"/>
    <w:rsid w:val="007D4657"/>
    <w:rsid w:val="007D6039"/>
    <w:rsid w:val="007D62D3"/>
    <w:rsid w:val="007D6894"/>
    <w:rsid w:val="007E09A5"/>
    <w:rsid w:val="007E1C71"/>
    <w:rsid w:val="007E1E86"/>
    <w:rsid w:val="007E32E9"/>
    <w:rsid w:val="007E3420"/>
    <w:rsid w:val="007E37DF"/>
    <w:rsid w:val="007E4C94"/>
    <w:rsid w:val="007E4FAB"/>
    <w:rsid w:val="007E66B4"/>
    <w:rsid w:val="007F126A"/>
    <w:rsid w:val="007F1E4C"/>
    <w:rsid w:val="007F5A06"/>
    <w:rsid w:val="007F5A49"/>
    <w:rsid w:val="007F7673"/>
    <w:rsid w:val="00801FF5"/>
    <w:rsid w:val="008054A8"/>
    <w:rsid w:val="00806F57"/>
    <w:rsid w:val="00810428"/>
    <w:rsid w:val="00812FBB"/>
    <w:rsid w:val="008147EA"/>
    <w:rsid w:val="00814C74"/>
    <w:rsid w:val="00814D24"/>
    <w:rsid w:val="00816B34"/>
    <w:rsid w:val="00820780"/>
    <w:rsid w:val="008246CF"/>
    <w:rsid w:val="00825DFA"/>
    <w:rsid w:val="0082610E"/>
    <w:rsid w:val="008312AD"/>
    <w:rsid w:val="00831A61"/>
    <w:rsid w:val="008329EB"/>
    <w:rsid w:val="00834B6B"/>
    <w:rsid w:val="008350CB"/>
    <w:rsid w:val="008354AC"/>
    <w:rsid w:val="0083628F"/>
    <w:rsid w:val="00836C8F"/>
    <w:rsid w:val="0084082A"/>
    <w:rsid w:val="00842B8A"/>
    <w:rsid w:val="0084362A"/>
    <w:rsid w:val="00843F11"/>
    <w:rsid w:val="00846F59"/>
    <w:rsid w:val="008478A1"/>
    <w:rsid w:val="00851370"/>
    <w:rsid w:val="00856125"/>
    <w:rsid w:val="00856858"/>
    <w:rsid w:val="00856B1B"/>
    <w:rsid w:val="00856DDD"/>
    <w:rsid w:val="008577E5"/>
    <w:rsid w:val="008627E3"/>
    <w:rsid w:val="00863140"/>
    <w:rsid w:val="00863CFB"/>
    <w:rsid w:val="0086434D"/>
    <w:rsid w:val="00864ABF"/>
    <w:rsid w:val="00865516"/>
    <w:rsid w:val="00865895"/>
    <w:rsid w:val="00867580"/>
    <w:rsid w:val="00871DFE"/>
    <w:rsid w:val="008805CE"/>
    <w:rsid w:val="00881173"/>
    <w:rsid w:val="008811D0"/>
    <w:rsid w:val="008854B8"/>
    <w:rsid w:val="00890095"/>
    <w:rsid w:val="00894503"/>
    <w:rsid w:val="00896E77"/>
    <w:rsid w:val="008A13C4"/>
    <w:rsid w:val="008A1B4C"/>
    <w:rsid w:val="008A246D"/>
    <w:rsid w:val="008A38EF"/>
    <w:rsid w:val="008A489D"/>
    <w:rsid w:val="008A591A"/>
    <w:rsid w:val="008A6513"/>
    <w:rsid w:val="008A6C38"/>
    <w:rsid w:val="008B0C80"/>
    <w:rsid w:val="008B6BCC"/>
    <w:rsid w:val="008B7CB7"/>
    <w:rsid w:val="008C1439"/>
    <w:rsid w:val="008C1ADA"/>
    <w:rsid w:val="008C307B"/>
    <w:rsid w:val="008C5E74"/>
    <w:rsid w:val="008D2759"/>
    <w:rsid w:val="008D3016"/>
    <w:rsid w:val="008D361E"/>
    <w:rsid w:val="008D389A"/>
    <w:rsid w:val="008E106F"/>
    <w:rsid w:val="008E11A6"/>
    <w:rsid w:val="008E2C81"/>
    <w:rsid w:val="008E3625"/>
    <w:rsid w:val="008E424E"/>
    <w:rsid w:val="008E4C07"/>
    <w:rsid w:val="008E4DD1"/>
    <w:rsid w:val="008F06EF"/>
    <w:rsid w:val="008F07F1"/>
    <w:rsid w:val="008F20B6"/>
    <w:rsid w:val="008F33B7"/>
    <w:rsid w:val="008F33EF"/>
    <w:rsid w:val="008F7F84"/>
    <w:rsid w:val="00903049"/>
    <w:rsid w:val="00903479"/>
    <w:rsid w:val="00903A2F"/>
    <w:rsid w:val="009044FD"/>
    <w:rsid w:val="00906473"/>
    <w:rsid w:val="00914622"/>
    <w:rsid w:val="00914854"/>
    <w:rsid w:val="00915FAC"/>
    <w:rsid w:val="00916039"/>
    <w:rsid w:val="0092332C"/>
    <w:rsid w:val="00925D4F"/>
    <w:rsid w:val="00926358"/>
    <w:rsid w:val="00927CD3"/>
    <w:rsid w:val="00927F02"/>
    <w:rsid w:val="009305B5"/>
    <w:rsid w:val="009309FA"/>
    <w:rsid w:val="00936B7E"/>
    <w:rsid w:val="0094002D"/>
    <w:rsid w:val="009401BE"/>
    <w:rsid w:val="00940C68"/>
    <w:rsid w:val="009419C5"/>
    <w:rsid w:val="00941C3E"/>
    <w:rsid w:val="00942ECD"/>
    <w:rsid w:val="00945727"/>
    <w:rsid w:val="00947A25"/>
    <w:rsid w:val="0095040D"/>
    <w:rsid w:val="009518DD"/>
    <w:rsid w:val="0095430D"/>
    <w:rsid w:val="00956A5B"/>
    <w:rsid w:val="00960AF3"/>
    <w:rsid w:val="00962229"/>
    <w:rsid w:val="0096305A"/>
    <w:rsid w:val="00963348"/>
    <w:rsid w:val="00963E97"/>
    <w:rsid w:val="00964813"/>
    <w:rsid w:val="00966815"/>
    <w:rsid w:val="009763B4"/>
    <w:rsid w:val="009766D8"/>
    <w:rsid w:val="00980114"/>
    <w:rsid w:val="00980526"/>
    <w:rsid w:val="009806CA"/>
    <w:rsid w:val="0098077A"/>
    <w:rsid w:val="009815A2"/>
    <w:rsid w:val="00983324"/>
    <w:rsid w:val="00985F3F"/>
    <w:rsid w:val="00986C2A"/>
    <w:rsid w:val="0099002A"/>
    <w:rsid w:val="00992985"/>
    <w:rsid w:val="0099313E"/>
    <w:rsid w:val="0099349D"/>
    <w:rsid w:val="009942EE"/>
    <w:rsid w:val="00994C20"/>
    <w:rsid w:val="00994EE0"/>
    <w:rsid w:val="00997099"/>
    <w:rsid w:val="009A1D6D"/>
    <w:rsid w:val="009A214E"/>
    <w:rsid w:val="009A275C"/>
    <w:rsid w:val="009A285A"/>
    <w:rsid w:val="009A699B"/>
    <w:rsid w:val="009A6AD4"/>
    <w:rsid w:val="009A7415"/>
    <w:rsid w:val="009B13FF"/>
    <w:rsid w:val="009B2510"/>
    <w:rsid w:val="009B2A6D"/>
    <w:rsid w:val="009B2D7C"/>
    <w:rsid w:val="009B331A"/>
    <w:rsid w:val="009B3E63"/>
    <w:rsid w:val="009B645C"/>
    <w:rsid w:val="009B6A80"/>
    <w:rsid w:val="009C08E2"/>
    <w:rsid w:val="009C140E"/>
    <w:rsid w:val="009C14B3"/>
    <w:rsid w:val="009C1DCD"/>
    <w:rsid w:val="009C4D31"/>
    <w:rsid w:val="009C5CCC"/>
    <w:rsid w:val="009C615B"/>
    <w:rsid w:val="009D0A85"/>
    <w:rsid w:val="009D2DDF"/>
    <w:rsid w:val="009D638F"/>
    <w:rsid w:val="009E0480"/>
    <w:rsid w:val="009E089C"/>
    <w:rsid w:val="009E0DB5"/>
    <w:rsid w:val="009E0E32"/>
    <w:rsid w:val="009E0FD8"/>
    <w:rsid w:val="009E259E"/>
    <w:rsid w:val="009E3A2D"/>
    <w:rsid w:val="009E6720"/>
    <w:rsid w:val="009E7DA2"/>
    <w:rsid w:val="009F2A07"/>
    <w:rsid w:val="009F4564"/>
    <w:rsid w:val="009F6838"/>
    <w:rsid w:val="009F6D58"/>
    <w:rsid w:val="009F730D"/>
    <w:rsid w:val="00A0273D"/>
    <w:rsid w:val="00A02D81"/>
    <w:rsid w:val="00A03C6F"/>
    <w:rsid w:val="00A04FD3"/>
    <w:rsid w:val="00A06086"/>
    <w:rsid w:val="00A108D2"/>
    <w:rsid w:val="00A11957"/>
    <w:rsid w:val="00A127B0"/>
    <w:rsid w:val="00A12F5B"/>
    <w:rsid w:val="00A13EAD"/>
    <w:rsid w:val="00A15129"/>
    <w:rsid w:val="00A16EB6"/>
    <w:rsid w:val="00A1773D"/>
    <w:rsid w:val="00A20146"/>
    <w:rsid w:val="00A2071A"/>
    <w:rsid w:val="00A20CE4"/>
    <w:rsid w:val="00A21797"/>
    <w:rsid w:val="00A24DF7"/>
    <w:rsid w:val="00A3035C"/>
    <w:rsid w:val="00A32760"/>
    <w:rsid w:val="00A32F19"/>
    <w:rsid w:val="00A3310F"/>
    <w:rsid w:val="00A33539"/>
    <w:rsid w:val="00A34742"/>
    <w:rsid w:val="00A40AC2"/>
    <w:rsid w:val="00A432E1"/>
    <w:rsid w:val="00A432EF"/>
    <w:rsid w:val="00A4399A"/>
    <w:rsid w:val="00A4463F"/>
    <w:rsid w:val="00A44E41"/>
    <w:rsid w:val="00A45B18"/>
    <w:rsid w:val="00A50B8B"/>
    <w:rsid w:val="00A51C97"/>
    <w:rsid w:val="00A6214E"/>
    <w:rsid w:val="00A62454"/>
    <w:rsid w:val="00A64AF4"/>
    <w:rsid w:val="00A6589B"/>
    <w:rsid w:val="00A6659F"/>
    <w:rsid w:val="00A67965"/>
    <w:rsid w:val="00A70696"/>
    <w:rsid w:val="00A72E2C"/>
    <w:rsid w:val="00A73EDC"/>
    <w:rsid w:val="00A75AB7"/>
    <w:rsid w:val="00A77811"/>
    <w:rsid w:val="00A800EE"/>
    <w:rsid w:val="00A81DED"/>
    <w:rsid w:val="00A86195"/>
    <w:rsid w:val="00A87347"/>
    <w:rsid w:val="00A9060A"/>
    <w:rsid w:val="00A91428"/>
    <w:rsid w:val="00A924C2"/>
    <w:rsid w:val="00A92666"/>
    <w:rsid w:val="00A926F4"/>
    <w:rsid w:val="00A95132"/>
    <w:rsid w:val="00A954B6"/>
    <w:rsid w:val="00A962A3"/>
    <w:rsid w:val="00A97BA7"/>
    <w:rsid w:val="00AA08AB"/>
    <w:rsid w:val="00AA0F80"/>
    <w:rsid w:val="00AA2D76"/>
    <w:rsid w:val="00AA5254"/>
    <w:rsid w:val="00AA5FF9"/>
    <w:rsid w:val="00AB4F68"/>
    <w:rsid w:val="00AB5C58"/>
    <w:rsid w:val="00AC0A74"/>
    <w:rsid w:val="00AC0A7B"/>
    <w:rsid w:val="00AC1290"/>
    <w:rsid w:val="00AC1C39"/>
    <w:rsid w:val="00AC4C93"/>
    <w:rsid w:val="00AD0025"/>
    <w:rsid w:val="00AD2958"/>
    <w:rsid w:val="00AD6607"/>
    <w:rsid w:val="00AD72BF"/>
    <w:rsid w:val="00AE0395"/>
    <w:rsid w:val="00AE4314"/>
    <w:rsid w:val="00AE54E2"/>
    <w:rsid w:val="00AF0B4F"/>
    <w:rsid w:val="00AF0FE8"/>
    <w:rsid w:val="00AF1425"/>
    <w:rsid w:val="00AF3A8F"/>
    <w:rsid w:val="00AF3F38"/>
    <w:rsid w:val="00AF4E3F"/>
    <w:rsid w:val="00AF7D00"/>
    <w:rsid w:val="00B02268"/>
    <w:rsid w:val="00B03349"/>
    <w:rsid w:val="00B03A2B"/>
    <w:rsid w:val="00B14B2A"/>
    <w:rsid w:val="00B1518B"/>
    <w:rsid w:val="00B17506"/>
    <w:rsid w:val="00B1788F"/>
    <w:rsid w:val="00B20AD6"/>
    <w:rsid w:val="00B23CCC"/>
    <w:rsid w:val="00B262F4"/>
    <w:rsid w:val="00B27EE3"/>
    <w:rsid w:val="00B3682C"/>
    <w:rsid w:val="00B3687E"/>
    <w:rsid w:val="00B36A22"/>
    <w:rsid w:val="00B37722"/>
    <w:rsid w:val="00B413CB"/>
    <w:rsid w:val="00B41649"/>
    <w:rsid w:val="00B420E8"/>
    <w:rsid w:val="00B43DBC"/>
    <w:rsid w:val="00B46FAA"/>
    <w:rsid w:val="00B53012"/>
    <w:rsid w:val="00B607E5"/>
    <w:rsid w:val="00B6203D"/>
    <w:rsid w:val="00B70190"/>
    <w:rsid w:val="00B73AD6"/>
    <w:rsid w:val="00B773A7"/>
    <w:rsid w:val="00B77B65"/>
    <w:rsid w:val="00B77E7F"/>
    <w:rsid w:val="00B77E9F"/>
    <w:rsid w:val="00B81A85"/>
    <w:rsid w:val="00B83547"/>
    <w:rsid w:val="00B83CC8"/>
    <w:rsid w:val="00B8498E"/>
    <w:rsid w:val="00B90097"/>
    <w:rsid w:val="00B95EC6"/>
    <w:rsid w:val="00B97211"/>
    <w:rsid w:val="00BA0A7C"/>
    <w:rsid w:val="00BA3AC8"/>
    <w:rsid w:val="00BA48BE"/>
    <w:rsid w:val="00BA4CCC"/>
    <w:rsid w:val="00BB30A6"/>
    <w:rsid w:val="00BB6F80"/>
    <w:rsid w:val="00BC2EF4"/>
    <w:rsid w:val="00BC3255"/>
    <w:rsid w:val="00BC4780"/>
    <w:rsid w:val="00BC5818"/>
    <w:rsid w:val="00BC613F"/>
    <w:rsid w:val="00BC6164"/>
    <w:rsid w:val="00BD24EB"/>
    <w:rsid w:val="00BD4EC6"/>
    <w:rsid w:val="00BD525B"/>
    <w:rsid w:val="00BD6330"/>
    <w:rsid w:val="00BD6BAA"/>
    <w:rsid w:val="00BE3B12"/>
    <w:rsid w:val="00BE405F"/>
    <w:rsid w:val="00BE4256"/>
    <w:rsid w:val="00BF0484"/>
    <w:rsid w:val="00BF0C65"/>
    <w:rsid w:val="00BF214A"/>
    <w:rsid w:val="00BF2C30"/>
    <w:rsid w:val="00BF3190"/>
    <w:rsid w:val="00BF4D73"/>
    <w:rsid w:val="00C02547"/>
    <w:rsid w:val="00C03FA5"/>
    <w:rsid w:val="00C06909"/>
    <w:rsid w:val="00C0699C"/>
    <w:rsid w:val="00C06CF3"/>
    <w:rsid w:val="00C06E29"/>
    <w:rsid w:val="00C1029D"/>
    <w:rsid w:val="00C103F6"/>
    <w:rsid w:val="00C1065C"/>
    <w:rsid w:val="00C10B7F"/>
    <w:rsid w:val="00C10F48"/>
    <w:rsid w:val="00C11E5A"/>
    <w:rsid w:val="00C1354C"/>
    <w:rsid w:val="00C137C2"/>
    <w:rsid w:val="00C15252"/>
    <w:rsid w:val="00C1733B"/>
    <w:rsid w:val="00C17ED6"/>
    <w:rsid w:val="00C20D01"/>
    <w:rsid w:val="00C21E62"/>
    <w:rsid w:val="00C24DAF"/>
    <w:rsid w:val="00C2560B"/>
    <w:rsid w:val="00C25DC9"/>
    <w:rsid w:val="00C25FE7"/>
    <w:rsid w:val="00C30B1D"/>
    <w:rsid w:val="00C31C1B"/>
    <w:rsid w:val="00C31FCA"/>
    <w:rsid w:val="00C34322"/>
    <w:rsid w:val="00C345A0"/>
    <w:rsid w:val="00C34882"/>
    <w:rsid w:val="00C35ED3"/>
    <w:rsid w:val="00C36815"/>
    <w:rsid w:val="00C36AE1"/>
    <w:rsid w:val="00C4078E"/>
    <w:rsid w:val="00C43185"/>
    <w:rsid w:val="00C432D6"/>
    <w:rsid w:val="00C43593"/>
    <w:rsid w:val="00C44768"/>
    <w:rsid w:val="00C44EFD"/>
    <w:rsid w:val="00C467D9"/>
    <w:rsid w:val="00C51A3B"/>
    <w:rsid w:val="00C56CB6"/>
    <w:rsid w:val="00C6065B"/>
    <w:rsid w:val="00C63A30"/>
    <w:rsid w:val="00C66979"/>
    <w:rsid w:val="00C67CF8"/>
    <w:rsid w:val="00C71BF6"/>
    <w:rsid w:val="00C71C72"/>
    <w:rsid w:val="00C73DDF"/>
    <w:rsid w:val="00C751C9"/>
    <w:rsid w:val="00C758A4"/>
    <w:rsid w:val="00C77762"/>
    <w:rsid w:val="00C808F1"/>
    <w:rsid w:val="00C80E0F"/>
    <w:rsid w:val="00C82DFD"/>
    <w:rsid w:val="00C83505"/>
    <w:rsid w:val="00C8368E"/>
    <w:rsid w:val="00C84566"/>
    <w:rsid w:val="00C84F22"/>
    <w:rsid w:val="00C870E9"/>
    <w:rsid w:val="00C9228B"/>
    <w:rsid w:val="00C9349B"/>
    <w:rsid w:val="00C9427A"/>
    <w:rsid w:val="00C94A86"/>
    <w:rsid w:val="00C96B81"/>
    <w:rsid w:val="00CA053E"/>
    <w:rsid w:val="00CA5579"/>
    <w:rsid w:val="00CA627B"/>
    <w:rsid w:val="00CA6847"/>
    <w:rsid w:val="00CA7403"/>
    <w:rsid w:val="00CA75DE"/>
    <w:rsid w:val="00CB1C9E"/>
    <w:rsid w:val="00CB3A89"/>
    <w:rsid w:val="00CB60CA"/>
    <w:rsid w:val="00CB7508"/>
    <w:rsid w:val="00CB75D1"/>
    <w:rsid w:val="00CC17BC"/>
    <w:rsid w:val="00CC2A4D"/>
    <w:rsid w:val="00CC44A0"/>
    <w:rsid w:val="00CC759D"/>
    <w:rsid w:val="00CD0571"/>
    <w:rsid w:val="00CD086E"/>
    <w:rsid w:val="00CD13AB"/>
    <w:rsid w:val="00CD6341"/>
    <w:rsid w:val="00CE408B"/>
    <w:rsid w:val="00CE4384"/>
    <w:rsid w:val="00CE4756"/>
    <w:rsid w:val="00CE47EE"/>
    <w:rsid w:val="00CE626B"/>
    <w:rsid w:val="00CF0795"/>
    <w:rsid w:val="00CF17A6"/>
    <w:rsid w:val="00CF1E0E"/>
    <w:rsid w:val="00CF3249"/>
    <w:rsid w:val="00CF42A2"/>
    <w:rsid w:val="00CF5BE4"/>
    <w:rsid w:val="00CF5C2A"/>
    <w:rsid w:val="00CF645B"/>
    <w:rsid w:val="00CF6AD3"/>
    <w:rsid w:val="00D033EA"/>
    <w:rsid w:val="00D03A5B"/>
    <w:rsid w:val="00D0455D"/>
    <w:rsid w:val="00D05675"/>
    <w:rsid w:val="00D05A20"/>
    <w:rsid w:val="00D125C2"/>
    <w:rsid w:val="00D12FC7"/>
    <w:rsid w:val="00D14C03"/>
    <w:rsid w:val="00D155BA"/>
    <w:rsid w:val="00D15A27"/>
    <w:rsid w:val="00D174F1"/>
    <w:rsid w:val="00D17F1F"/>
    <w:rsid w:val="00D17F86"/>
    <w:rsid w:val="00D2093F"/>
    <w:rsid w:val="00D22EC7"/>
    <w:rsid w:val="00D23945"/>
    <w:rsid w:val="00D253D7"/>
    <w:rsid w:val="00D25697"/>
    <w:rsid w:val="00D267DC"/>
    <w:rsid w:val="00D27AA6"/>
    <w:rsid w:val="00D30ACD"/>
    <w:rsid w:val="00D3137C"/>
    <w:rsid w:val="00D33724"/>
    <w:rsid w:val="00D33BDA"/>
    <w:rsid w:val="00D34609"/>
    <w:rsid w:val="00D3466D"/>
    <w:rsid w:val="00D34965"/>
    <w:rsid w:val="00D35270"/>
    <w:rsid w:val="00D41CFC"/>
    <w:rsid w:val="00D45EB7"/>
    <w:rsid w:val="00D51505"/>
    <w:rsid w:val="00D51905"/>
    <w:rsid w:val="00D51ED3"/>
    <w:rsid w:val="00D52ED5"/>
    <w:rsid w:val="00D5322C"/>
    <w:rsid w:val="00D541F1"/>
    <w:rsid w:val="00D55A50"/>
    <w:rsid w:val="00D560AE"/>
    <w:rsid w:val="00D62271"/>
    <w:rsid w:val="00D62F9D"/>
    <w:rsid w:val="00D63CC6"/>
    <w:rsid w:val="00D663F8"/>
    <w:rsid w:val="00D676C0"/>
    <w:rsid w:val="00D701DF"/>
    <w:rsid w:val="00D746AC"/>
    <w:rsid w:val="00D74B44"/>
    <w:rsid w:val="00D75615"/>
    <w:rsid w:val="00D8288D"/>
    <w:rsid w:val="00D847DC"/>
    <w:rsid w:val="00D85509"/>
    <w:rsid w:val="00D86624"/>
    <w:rsid w:val="00D8726B"/>
    <w:rsid w:val="00D877AB"/>
    <w:rsid w:val="00D93A60"/>
    <w:rsid w:val="00D94DE5"/>
    <w:rsid w:val="00D968D6"/>
    <w:rsid w:val="00DA3A3D"/>
    <w:rsid w:val="00DA4D6A"/>
    <w:rsid w:val="00DA51E3"/>
    <w:rsid w:val="00DA65F9"/>
    <w:rsid w:val="00DA6E38"/>
    <w:rsid w:val="00DA7A08"/>
    <w:rsid w:val="00DB1871"/>
    <w:rsid w:val="00DB29B1"/>
    <w:rsid w:val="00DC0345"/>
    <w:rsid w:val="00DC4573"/>
    <w:rsid w:val="00DC4923"/>
    <w:rsid w:val="00DC7913"/>
    <w:rsid w:val="00DD061C"/>
    <w:rsid w:val="00DD1AAC"/>
    <w:rsid w:val="00DD4741"/>
    <w:rsid w:val="00DD4A41"/>
    <w:rsid w:val="00DD55CB"/>
    <w:rsid w:val="00DE02DF"/>
    <w:rsid w:val="00DE0D89"/>
    <w:rsid w:val="00DE1A4B"/>
    <w:rsid w:val="00DE2814"/>
    <w:rsid w:val="00DE37D9"/>
    <w:rsid w:val="00DE4FA7"/>
    <w:rsid w:val="00DE7371"/>
    <w:rsid w:val="00DF0CA9"/>
    <w:rsid w:val="00DF30CE"/>
    <w:rsid w:val="00DF5008"/>
    <w:rsid w:val="00DF6EC1"/>
    <w:rsid w:val="00DF7C40"/>
    <w:rsid w:val="00E01CED"/>
    <w:rsid w:val="00E05FAA"/>
    <w:rsid w:val="00E076F4"/>
    <w:rsid w:val="00E10DAE"/>
    <w:rsid w:val="00E13F29"/>
    <w:rsid w:val="00E210C6"/>
    <w:rsid w:val="00E21322"/>
    <w:rsid w:val="00E21AD4"/>
    <w:rsid w:val="00E21CF9"/>
    <w:rsid w:val="00E248B2"/>
    <w:rsid w:val="00E3116F"/>
    <w:rsid w:val="00E3368F"/>
    <w:rsid w:val="00E35771"/>
    <w:rsid w:val="00E35D7C"/>
    <w:rsid w:val="00E419C2"/>
    <w:rsid w:val="00E423E3"/>
    <w:rsid w:val="00E441CC"/>
    <w:rsid w:val="00E46E46"/>
    <w:rsid w:val="00E47017"/>
    <w:rsid w:val="00E47C84"/>
    <w:rsid w:val="00E50568"/>
    <w:rsid w:val="00E513BC"/>
    <w:rsid w:val="00E52EBA"/>
    <w:rsid w:val="00E538A3"/>
    <w:rsid w:val="00E53C76"/>
    <w:rsid w:val="00E55317"/>
    <w:rsid w:val="00E5544C"/>
    <w:rsid w:val="00E55978"/>
    <w:rsid w:val="00E57F03"/>
    <w:rsid w:val="00E62B93"/>
    <w:rsid w:val="00E6547B"/>
    <w:rsid w:val="00E66DA2"/>
    <w:rsid w:val="00E71F57"/>
    <w:rsid w:val="00E72900"/>
    <w:rsid w:val="00E8182E"/>
    <w:rsid w:val="00E8287C"/>
    <w:rsid w:val="00E83788"/>
    <w:rsid w:val="00E91854"/>
    <w:rsid w:val="00E919BE"/>
    <w:rsid w:val="00E9630A"/>
    <w:rsid w:val="00EA0F99"/>
    <w:rsid w:val="00EA22D3"/>
    <w:rsid w:val="00EA270C"/>
    <w:rsid w:val="00EA2760"/>
    <w:rsid w:val="00EA32BC"/>
    <w:rsid w:val="00EA3BFE"/>
    <w:rsid w:val="00EA4CE1"/>
    <w:rsid w:val="00EA697C"/>
    <w:rsid w:val="00EA7C59"/>
    <w:rsid w:val="00EB1F55"/>
    <w:rsid w:val="00EB3AEA"/>
    <w:rsid w:val="00EC14EC"/>
    <w:rsid w:val="00EC198A"/>
    <w:rsid w:val="00EC1D9D"/>
    <w:rsid w:val="00EC3254"/>
    <w:rsid w:val="00EC3B50"/>
    <w:rsid w:val="00EC6B67"/>
    <w:rsid w:val="00ED4267"/>
    <w:rsid w:val="00ED7B91"/>
    <w:rsid w:val="00EE0463"/>
    <w:rsid w:val="00EE0977"/>
    <w:rsid w:val="00EE2D45"/>
    <w:rsid w:val="00EE31E9"/>
    <w:rsid w:val="00EE5805"/>
    <w:rsid w:val="00EE5E72"/>
    <w:rsid w:val="00EF01E9"/>
    <w:rsid w:val="00EF183E"/>
    <w:rsid w:val="00EF39F7"/>
    <w:rsid w:val="00F00C5F"/>
    <w:rsid w:val="00F022A9"/>
    <w:rsid w:val="00F0417C"/>
    <w:rsid w:val="00F05100"/>
    <w:rsid w:val="00F05F1A"/>
    <w:rsid w:val="00F07E48"/>
    <w:rsid w:val="00F10B08"/>
    <w:rsid w:val="00F136C9"/>
    <w:rsid w:val="00F153FA"/>
    <w:rsid w:val="00F17307"/>
    <w:rsid w:val="00F21FE9"/>
    <w:rsid w:val="00F22078"/>
    <w:rsid w:val="00F224FD"/>
    <w:rsid w:val="00F2561C"/>
    <w:rsid w:val="00F30A7E"/>
    <w:rsid w:val="00F335A9"/>
    <w:rsid w:val="00F3540A"/>
    <w:rsid w:val="00F371CC"/>
    <w:rsid w:val="00F37C4F"/>
    <w:rsid w:val="00F40CDD"/>
    <w:rsid w:val="00F40E4E"/>
    <w:rsid w:val="00F44CEE"/>
    <w:rsid w:val="00F456E5"/>
    <w:rsid w:val="00F5115C"/>
    <w:rsid w:val="00F5117C"/>
    <w:rsid w:val="00F514FB"/>
    <w:rsid w:val="00F52175"/>
    <w:rsid w:val="00F52A56"/>
    <w:rsid w:val="00F6099D"/>
    <w:rsid w:val="00F61C4C"/>
    <w:rsid w:val="00F62917"/>
    <w:rsid w:val="00F6385B"/>
    <w:rsid w:val="00F64E86"/>
    <w:rsid w:val="00F657EA"/>
    <w:rsid w:val="00F67BC5"/>
    <w:rsid w:val="00F72391"/>
    <w:rsid w:val="00F72471"/>
    <w:rsid w:val="00F7304A"/>
    <w:rsid w:val="00F7418E"/>
    <w:rsid w:val="00F808AE"/>
    <w:rsid w:val="00F82768"/>
    <w:rsid w:val="00F82932"/>
    <w:rsid w:val="00F840AD"/>
    <w:rsid w:val="00F84623"/>
    <w:rsid w:val="00F85976"/>
    <w:rsid w:val="00F86DCD"/>
    <w:rsid w:val="00F90539"/>
    <w:rsid w:val="00F90670"/>
    <w:rsid w:val="00F93C72"/>
    <w:rsid w:val="00F9552C"/>
    <w:rsid w:val="00F975FD"/>
    <w:rsid w:val="00FA491F"/>
    <w:rsid w:val="00FA500A"/>
    <w:rsid w:val="00FA55BF"/>
    <w:rsid w:val="00FA5A04"/>
    <w:rsid w:val="00FA769E"/>
    <w:rsid w:val="00FB028B"/>
    <w:rsid w:val="00FB104A"/>
    <w:rsid w:val="00FB3300"/>
    <w:rsid w:val="00FB5E1E"/>
    <w:rsid w:val="00FB62C4"/>
    <w:rsid w:val="00FB6935"/>
    <w:rsid w:val="00FC05D6"/>
    <w:rsid w:val="00FC5E46"/>
    <w:rsid w:val="00FC7DFB"/>
    <w:rsid w:val="00FD12C2"/>
    <w:rsid w:val="00FD3EFE"/>
    <w:rsid w:val="00FE0E5A"/>
    <w:rsid w:val="00FE1F91"/>
    <w:rsid w:val="00FE46A7"/>
    <w:rsid w:val="00FE4A31"/>
    <w:rsid w:val="00FE6B87"/>
    <w:rsid w:val="00FF1629"/>
    <w:rsid w:val="00FF4CC7"/>
    <w:rsid w:val="00FF53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39E1F"/>
  <w15:docId w15:val="{904E30EE-B7E1-A44D-A3CF-3C04E244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279E2"/>
    <w:pPr>
      <w:spacing w:after="120" w:line="360" w:lineRule="auto"/>
      <w:ind w:firstLine="709"/>
      <w:jc w:val="both"/>
    </w:pPr>
    <w:rPr>
      <w:rFonts w:ascii="Times New Roman" w:hAnsi="Times New Roman"/>
      <w:sz w:val="24"/>
    </w:rPr>
  </w:style>
  <w:style w:type="paragraph" w:styleId="Nadpis1">
    <w:name w:val="heading 1"/>
    <w:basedOn w:val="Normlny"/>
    <w:next w:val="Normlny"/>
    <w:link w:val="Nadpis1Char"/>
    <w:uiPriority w:val="9"/>
    <w:qFormat/>
    <w:rsid w:val="00992985"/>
    <w:pPr>
      <w:keepNext/>
      <w:keepLines/>
      <w:numPr>
        <w:numId w:val="2"/>
      </w:numPr>
      <w:spacing w:before="120"/>
      <w:jc w:val="left"/>
      <w:outlineLvl w:val="0"/>
    </w:pPr>
    <w:rPr>
      <w:rFonts w:asciiTheme="majorHAnsi" w:eastAsiaTheme="majorEastAsia" w:hAnsiTheme="majorHAnsi" w:cstheme="majorBidi"/>
      <w:b/>
      <w:color w:val="2F5496" w:themeColor="accent1" w:themeShade="BF"/>
      <w:sz w:val="32"/>
      <w:szCs w:val="32"/>
    </w:rPr>
  </w:style>
  <w:style w:type="paragraph" w:styleId="Nadpis2">
    <w:name w:val="heading 2"/>
    <w:basedOn w:val="Normlny"/>
    <w:next w:val="Normlny"/>
    <w:link w:val="Nadpis2Char"/>
    <w:uiPriority w:val="9"/>
    <w:unhideWhenUsed/>
    <w:qFormat/>
    <w:rsid w:val="00E13F29"/>
    <w:pPr>
      <w:keepNext/>
      <w:keepLines/>
      <w:numPr>
        <w:ilvl w:val="1"/>
        <w:numId w:val="2"/>
      </w:numPr>
      <w:spacing w:before="40" w:after="0"/>
      <w:ind w:left="576"/>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E13F29"/>
    <w:pPr>
      <w:keepNext/>
      <w:keepLines/>
      <w:numPr>
        <w:ilvl w:val="2"/>
        <w:numId w:val="2"/>
      </w:numPr>
      <w:spacing w:before="40" w:after="0"/>
      <w:outlineLvl w:val="2"/>
    </w:pPr>
    <w:rPr>
      <w:rFonts w:asciiTheme="majorHAnsi" w:eastAsiaTheme="majorEastAsia" w:hAnsiTheme="majorHAnsi" w:cstheme="majorBidi"/>
      <w:color w:val="1F3763" w:themeColor="accent1" w:themeShade="7F"/>
      <w:szCs w:val="24"/>
    </w:rPr>
  </w:style>
  <w:style w:type="paragraph" w:styleId="Nadpis4">
    <w:name w:val="heading 4"/>
    <w:basedOn w:val="Normlny"/>
    <w:next w:val="Normlny"/>
    <w:link w:val="Nadpis4Char"/>
    <w:uiPriority w:val="9"/>
    <w:unhideWhenUsed/>
    <w:qFormat/>
    <w:rsid w:val="00E13F29"/>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E13F2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E13F2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E13F2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E13F2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E13F2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2985"/>
    <w:rPr>
      <w:rFonts w:asciiTheme="majorHAnsi" w:eastAsiaTheme="majorEastAsia" w:hAnsiTheme="majorHAnsi" w:cstheme="majorBidi"/>
      <w:b/>
      <w:color w:val="2F5496" w:themeColor="accent1" w:themeShade="BF"/>
      <w:sz w:val="32"/>
      <w:szCs w:val="32"/>
    </w:rPr>
  </w:style>
  <w:style w:type="paragraph" w:customStyle="1" w:styleId="podnadpis">
    <w:name w:val="podnadpis"/>
    <w:basedOn w:val="Normlny"/>
    <w:link w:val="podnadpisChar"/>
    <w:qFormat/>
    <w:rsid w:val="00226F06"/>
    <w:pPr>
      <w:spacing w:before="1200"/>
      <w:ind w:firstLine="0"/>
      <w:jc w:val="left"/>
    </w:pPr>
    <w:rPr>
      <w:b/>
      <w:bCs/>
      <w:sz w:val="28"/>
      <w:szCs w:val="24"/>
    </w:rPr>
  </w:style>
  <w:style w:type="character" w:customStyle="1" w:styleId="Nadpis2Char">
    <w:name w:val="Nadpis 2 Char"/>
    <w:basedOn w:val="Predvolenpsmoodseku"/>
    <w:link w:val="Nadpis2"/>
    <w:uiPriority w:val="9"/>
    <w:rsid w:val="00E13F29"/>
    <w:rPr>
      <w:rFonts w:asciiTheme="majorHAnsi" w:eastAsiaTheme="majorEastAsia" w:hAnsiTheme="majorHAnsi" w:cstheme="majorBidi"/>
      <w:color w:val="2F5496" w:themeColor="accent1" w:themeShade="BF"/>
      <w:sz w:val="26"/>
      <w:szCs w:val="26"/>
    </w:rPr>
  </w:style>
  <w:style w:type="character" w:customStyle="1" w:styleId="podnadpisChar">
    <w:name w:val="podnadpis Char"/>
    <w:basedOn w:val="Predvolenpsmoodseku"/>
    <w:link w:val="podnadpis"/>
    <w:rsid w:val="00226F06"/>
    <w:rPr>
      <w:rFonts w:ascii="Times New Roman" w:hAnsi="Times New Roman"/>
      <w:b/>
      <w:bCs/>
      <w:sz w:val="28"/>
      <w:szCs w:val="24"/>
    </w:rPr>
  </w:style>
  <w:style w:type="character" w:customStyle="1" w:styleId="Nadpis3Char">
    <w:name w:val="Nadpis 3 Char"/>
    <w:basedOn w:val="Predvolenpsmoodseku"/>
    <w:link w:val="Nadpis3"/>
    <w:uiPriority w:val="9"/>
    <w:rsid w:val="00E13F29"/>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rsid w:val="00E13F29"/>
    <w:rPr>
      <w:rFonts w:asciiTheme="majorHAnsi" w:eastAsiaTheme="majorEastAsia" w:hAnsiTheme="majorHAnsi" w:cstheme="majorBidi"/>
      <w:i/>
      <w:iCs/>
      <w:color w:val="2F5496" w:themeColor="accent1" w:themeShade="BF"/>
      <w:sz w:val="24"/>
    </w:rPr>
  </w:style>
  <w:style w:type="character" w:customStyle="1" w:styleId="Nadpis5Char">
    <w:name w:val="Nadpis 5 Char"/>
    <w:basedOn w:val="Predvolenpsmoodseku"/>
    <w:link w:val="Nadpis5"/>
    <w:uiPriority w:val="9"/>
    <w:semiHidden/>
    <w:rsid w:val="00E13F29"/>
    <w:rPr>
      <w:rFonts w:asciiTheme="majorHAnsi" w:eastAsiaTheme="majorEastAsia" w:hAnsiTheme="majorHAnsi" w:cstheme="majorBidi"/>
      <w:color w:val="2F5496" w:themeColor="accent1" w:themeShade="BF"/>
      <w:sz w:val="24"/>
    </w:rPr>
  </w:style>
  <w:style w:type="character" w:customStyle="1" w:styleId="Nadpis6Char">
    <w:name w:val="Nadpis 6 Char"/>
    <w:basedOn w:val="Predvolenpsmoodseku"/>
    <w:link w:val="Nadpis6"/>
    <w:uiPriority w:val="9"/>
    <w:semiHidden/>
    <w:rsid w:val="00E13F29"/>
    <w:rPr>
      <w:rFonts w:asciiTheme="majorHAnsi" w:eastAsiaTheme="majorEastAsia" w:hAnsiTheme="majorHAnsi" w:cstheme="majorBidi"/>
      <w:color w:val="1F3763" w:themeColor="accent1" w:themeShade="7F"/>
      <w:sz w:val="24"/>
    </w:rPr>
  </w:style>
  <w:style w:type="character" w:customStyle="1" w:styleId="Nadpis7Char">
    <w:name w:val="Nadpis 7 Char"/>
    <w:basedOn w:val="Predvolenpsmoodseku"/>
    <w:link w:val="Nadpis7"/>
    <w:uiPriority w:val="9"/>
    <w:semiHidden/>
    <w:rsid w:val="00E13F29"/>
    <w:rPr>
      <w:rFonts w:asciiTheme="majorHAnsi" w:eastAsiaTheme="majorEastAsia" w:hAnsiTheme="majorHAnsi" w:cstheme="majorBidi"/>
      <w:i/>
      <w:iCs/>
      <w:color w:val="1F3763" w:themeColor="accent1" w:themeShade="7F"/>
      <w:sz w:val="24"/>
    </w:rPr>
  </w:style>
  <w:style w:type="character" w:customStyle="1" w:styleId="Nadpis8Char">
    <w:name w:val="Nadpis 8 Char"/>
    <w:basedOn w:val="Predvolenpsmoodseku"/>
    <w:link w:val="Nadpis8"/>
    <w:uiPriority w:val="9"/>
    <w:semiHidden/>
    <w:rsid w:val="00E13F2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E13F29"/>
    <w:rPr>
      <w:rFonts w:asciiTheme="majorHAnsi" w:eastAsiaTheme="majorEastAsia" w:hAnsiTheme="majorHAnsi" w:cstheme="majorBidi"/>
      <w:i/>
      <w:iCs/>
      <w:color w:val="272727" w:themeColor="text1" w:themeTint="D8"/>
      <w:sz w:val="21"/>
      <w:szCs w:val="21"/>
    </w:rPr>
  </w:style>
  <w:style w:type="paragraph" w:styleId="Hlavika">
    <w:name w:val="header"/>
    <w:basedOn w:val="Normlny"/>
    <w:link w:val="HlavikaChar"/>
    <w:uiPriority w:val="99"/>
    <w:unhideWhenUsed/>
    <w:rsid w:val="00CF5C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5C2A"/>
    <w:rPr>
      <w:rFonts w:ascii="Times New Roman" w:hAnsi="Times New Roman"/>
      <w:sz w:val="24"/>
    </w:rPr>
  </w:style>
  <w:style w:type="paragraph" w:styleId="Pta">
    <w:name w:val="footer"/>
    <w:basedOn w:val="Normlny"/>
    <w:link w:val="PtaChar"/>
    <w:uiPriority w:val="99"/>
    <w:unhideWhenUsed/>
    <w:rsid w:val="00CF5C2A"/>
    <w:pPr>
      <w:tabs>
        <w:tab w:val="center" w:pos="4536"/>
        <w:tab w:val="right" w:pos="9072"/>
      </w:tabs>
      <w:spacing w:after="0" w:line="240" w:lineRule="auto"/>
    </w:pPr>
  </w:style>
  <w:style w:type="character" w:customStyle="1" w:styleId="PtaChar">
    <w:name w:val="Päta Char"/>
    <w:basedOn w:val="Predvolenpsmoodseku"/>
    <w:link w:val="Pta"/>
    <w:uiPriority w:val="99"/>
    <w:rsid w:val="00CF5C2A"/>
    <w:rPr>
      <w:rFonts w:ascii="Times New Roman" w:hAnsi="Times New Roman"/>
      <w:sz w:val="24"/>
    </w:rPr>
  </w:style>
  <w:style w:type="paragraph" w:styleId="Odsekzoznamu">
    <w:name w:val="List Paragraph"/>
    <w:basedOn w:val="Normlny"/>
    <w:uiPriority w:val="34"/>
    <w:qFormat/>
    <w:rsid w:val="00131D90"/>
    <w:pPr>
      <w:ind w:left="720"/>
      <w:contextualSpacing/>
    </w:pPr>
  </w:style>
  <w:style w:type="character" w:styleId="Hypertextovprepojenie">
    <w:name w:val="Hyperlink"/>
    <w:basedOn w:val="Predvolenpsmoodseku"/>
    <w:uiPriority w:val="99"/>
    <w:unhideWhenUsed/>
    <w:rsid w:val="00256BBD"/>
    <w:rPr>
      <w:color w:val="0000FF"/>
      <w:u w:val="single"/>
    </w:rPr>
  </w:style>
  <w:style w:type="paragraph" w:styleId="Normlnywebov">
    <w:name w:val="Normal (Web)"/>
    <w:basedOn w:val="Normlny"/>
    <w:uiPriority w:val="99"/>
    <w:unhideWhenUsed/>
    <w:rsid w:val="00A4463F"/>
    <w:pPr>
      <w:spacing w:before="100" w:beforeAutospacing="1" w:after="100" w:afterAutospacing="1" w:line="240" w:lineRule="auto"/>
      <w:ind w:firstLine="0"/>
      <w:jc w:val="left"/>
    </w:pPr>
    <w:rPr>
      <w:rFonts w:eastAsia="Times New Roman" w:cs="Times New Roman"/>
      <w:szCs w:val="24"/>
      <w:lang w:eastAsia="sk-SK"/>
    </w:rPr>
  </w:style>
  <w:style w:type="character" w:styleId="PouitHypertextovPrepojenie">
    <w:name w:val="FollowedHyperlink"/>
    <w:basedOn w:val="Predvolenpsmoodseku"/>
    <w:uiPriority w:val="99"/>
    <w:semiHidden/>
    <w:unhideWhenUsed/>
    <w:rsid w:val="00FC5E46"/>
    <w:rPr>
      <w:color w:val="954F72" w:themeColor="followedHyperlink"/>
      <w:u w:val="single"/>
    </w:rPr>
  </w:style>
  <w:style w:type="paragraph" w:styleId="Textpoznmkypodiarou">
    <w:name w:val="footnote text"/>
    <w:basedOn w:val="Normlny"/>
    <w:link w:val="TextpoznmkypodiarouChar"/>
    <w:uiPriority w:val="99"/>
    <w:semiHidden/>
    <w:unhideWhenUsed/>
    <w:rsid w:val="0003690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3690F"/>
    <w:rPr>
      <w:rFonts w:ascii="Times New Roman" w:hAnsi="Times New Roman"/>
      <w:sz w:val="20"/>
      <w:szCs w:val="20"/>
    </w:rPr>
  </w:style>
  <w:style w:type="character" w:styleId="Odkaznapoznmkupodiarou">
    <w:name w:val="footnote reference"/>
    <w:basedOn w:val="Predvolenpsmoodseku"/>
    <w:uiPriority w:val="99"/>
    <w:semiHidden/>
    <w:unhideWhenUsed/>
    <w:rsid w:val="0003690F"/>
    <w:rPr>
      <w:vertAlign w:val="superscript"/>
    </w:rPr>
  </w:style>
  <w:style w:type="character" w:customStyle="1" w:styleId="reference-text">
    <w:name w:val="reference-text"/>
    <w:basedOn w:val="Predvolenpsmoodseku"/>
    <w:rsid w:val="006E4C9B"/>
  </w:style>
  <w:style w:type="paragraph" w:customStyle="1" w:styleId="tl1">
    <w:name w:val="Štýl1"/>
    <w:basedOn w:val="Textpoznmkypodiarou"/>
    <w:link w:val="tl1Char"/>
    <w:qFormat/>
    <w:rsid w:val="00C9349B"/>
    <w:pPr>
      <w:ind w:left="709" w:hanging="709"/>
    </w:pPr>
  </w:style>
  <w:style w:type="paragraph" w:styleId="Bezriadkovania">
    <w:name w:val="No Spacing"/>
    <w:uiPriority w:val="1"/>
    <w:qFormat/>
    <w:rsid w:val="00C9349B"/>
    <w:pPr>
      <w:spacing w:after="0" w:line="240" w:lineRule="auto"/>
      <w:ind w:firstLine="709"/>
      <w:jc w:val="both"/>
    </w:pPr>
    <w:rPr>
      <w:rFonts w:ascii="Times New Roman" w:hAnsi="Times New Roman"/>
      <w:sz w:val="24"/>
    </w:rPr>
  </w:style>
  <w:style w:type="character" w:customStyle="1" w:styleId="tl1Char">
    <w:name w:val="Štýl1 Char"/>
    <w:basedOn w:val="TextpoznmkypodiarouChar"/>
    <w:link w:val="tl1"/>
    <w:rsid w:val="00C9349B"/>
    <w:rPr>
      <w:rFonts w:ascii="Times New Roman" w:hAnsi="Times New Roman"/>
      <w:sz w:val="20"/>
      <w:szCs w:val="20"/>
    </w:rPr>
  </w:style>
  <w:style w:type="paragraph" w:styleId="Citcia">
    <w:name w:val="Quote"/>
    <w:basedOn w:val="Normlny"/>
    <w:next w:val="Normlny"/>
    <w:link w:val="CitciaChar"/>
    <w:uiPriority w:val="29"/>
    <w:qFormat/>
    <w:rsid w:val="008312AD"/>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rsid w:val="008312AD"/>
    <w:rPr>
      <w:rFonts w:ascii="Times New Roman" w:hAnsi="Times New Roman"/>
      <w:i/>
      <w:iCs/>
      <w:color w:val="404040" w:themeColor="text1" w:themeTint="BF"/>
      <w:sz w:val="24"/>
    </w:rPr>
  </w:style>
  <w:style w:type="character" w:styleId="Vrazn">
    <w:name w:val="Strong"/>
    <w:basedOn w:val="Predvolenpsmoodseku"/>
    <w:uiPriority w:val="22"/>
    <w:qFormat/>
    <w:rsid w:val="002944C6"/>
    <w:rPr>
      <w:b/>
      <w:bCs/>
    </w:rPr>
  </w:style>
  <w:style w:type="paragraph" w:styleId="Hlavikaobsahu">
    <w:name w:val="TOC Heading"/>
    <w:basedOn w:val="Nadpis1"/>
    <w:next w:val="Normlny"/>
    <w:uiPriority w:val="39"/>
    <w:unhideWhenUsed/>
    <w:qFormat/>
    <w:rsid w:val="000A61F8"/>
    <w:pPr>
      <w:numPr>
        <w:numId w:val="0"/>
      </w:numPr>
      <w:spacing w:before="480" w:after="0" w:line="276" w:lineRule="auto"/>
      <w:outlineLvl w:val="9"/>
    </w:pPr>
    <w:rPr>
      <w:bCs/>
      <w:sz w:val="28"/>
      <w:szCs w:val="28"/>
      <w:lang w:val="en-US"/>
    </w:rPr>
  </w:style>
  <w:style w:type="paragraph" w:styleId="Obsah1">
    <w:name w:val="toc 1"/>
    <w:basedOn w:val="Normlny"/>
    <w:next w:val="Normlny"/>
    <w:autoRedefine/>
    <w:uiPriority w:val="39"/>
    <w:unhideWhenUsed/>
    <w:rsid w:val="000A61F8"/>
    <w:pPr>
      <w:spacing w:before="120" w:after="0"/>
      <w:jc w:val="left"/>
    </w:pPr>
    <w:rPr>
      <w:rFonts w:asciiTheme="minorHAnsi" w:hAnsiTheme="minorHAnsi" w:cstheme="minorHAnsi"/>
      <w:b/>
      <w:bCs/>
      <w:i/>
      <w:iCs/>
      <w:szCs w:val="24"/>
    </w:rPr>
  </w:style>
  <w:style w:type="paragraph" w:styleId="Obsah2">
    <w:name w:val="toc 2"/>
    <w:basedOn w:val="Normlny"/>
    <w:next w:val="Normlny"/>
    <w:autoRedefine/>
    <w:uiPriority w:val="39"/>
    <w:unhideWhenUsed/>
    <w:rsid w:val="000A61F8"/>
    <w:pPr>
      <w:spacing w:before="120" w:after="0"/>
      <w:ind w:left="240"/>
      <w:jc w:val="left"/>
    </w:pPr>
    <w:rPr>
      <w:rFonts w:asciiTheme="minorHAnsi" w:hAnsiTheme="minorHAnsi" w:cstheme="minorHAnsi"/>
      <w:b/>
      <w:bCs/>
      <w:sz w:val="22"/>
    </w:rPr>
  </w:style>
  <w:style w:type="paragraph" w:styleId="Obsah3">
    <w:name w:val="toc 3"/>
    <w:basedOn w:val="Normlny"/>
    <w:next w:val="Normlny"/>
    <w:autoRedefine/>
    <w:uiPriority w:val="39"/>
    <w:unhideWhenUsed/>
    <w:rsid w:val="000A61F8"/>
    <w:pPr>
      <w:spacing w:after="0"/>
      <w:ind w:left="480"/>
      <w:jc w:val="left"/>
    </w:pPr>
    <w:rPr>
      <w:rFonts w:asciiTheme="minorHAnsi" w:hAnsiTheme="minorHAnsi" w:cstheme="minorHAnsi"/>
      <w:sz w:val="20"/>
      <w:szCs w:val="20"/>
    </w:rPr>
  </w:style>
  <w:style w:type="paragraph" w:styleId="Obsah4">
    <w:name w:val="toc 4"/>
    <w:basedOn w:val="Normlny"/>
    <w:next w:val="Normlny"/>
    <w:autoRedefine/>
    <w:uiPriority w:val="39"/>
    <w:semiHidden/>
    <w:unhideWhenUsed/>
    <w:rsid w:val="000A61F8"/>
    <w:pPr>
      <w:spacing w:after="0"/>
      <w:ind w:left="720"/>
      <w:jc w:val="left"/>
    </w:pPr>
    <w:rPr>
      <w:rFonts w:asciiTheme="minorHAnsi" w:hAnsiTheme="minorHAnsi" w:cstheme="minorHAnsi"/>
      <w:sz w:val="20"/>
      <w:szCs w:val="20"/>
    </w:rPr>
  </w:style>
  <w:style w:type="paragraph" w:styleId="Obsah5">
    <w:name w:val="toc 5"/>
    <w:basedOn w:val="Normlny"/>
    <w:next w:val="Normlny"/>
    <w:autoRedefine/>
    <w:uiPriority w:val="39"/>
    <w:semiHidden/>
    <w:unhideWhenUsed/>
    <w:rsid w:val="000A61F8"/>
    <w:pPr>
      <w:spacing w:after="0"/>
      <w:ind w:left="960"/>
      <w:jc w:val="left"/>
    </w:pPr>
    <w:rPr>
      <w:rFonts w:asciiTheme="minorHAnsi" w:hAnsiTheme="minorHAnsi" w:cstheme="minorHAnsi"/>
      <w:sz w:val="20"/>
      <w:szCs w:val="20"/>
    </w:rPr>
  </w:style>
  <w:style w:type="paragraph" w:styleId="Obsah6">
    <w:name w:val="toc 6"/>
    <w:basedOn w:val="Normlny"/>
    <w:next w:val="Normlny"/>
    <w:autoRedefine/>
    <w:uiPriority w:val="39"/>
    <w:semiHidden/>
    <w:unhideWhenUsed/>
    <w:rsid w:val="000A61F8"/>
    <w:pPr>
      <w:spacing w:after="0"/>
      <w:ind w:left="1200"/>
      <w:jc w:val="left"/>
    </w:pPr>
    <w:rPr>
      <w:rFonts w:asciiTheme="minorHAnsi" w:hAnsiTheme="minorHAnsi" w:cstheme="minorHAnsi"/>
      <w:sz w:val="20"/>
      <w:szCs w:val="20"/>
    </w:rPr>
  </w:style>
  <w:style w:type="paragraph" w:styleId="Obsah7">
    <w:name w:val="toc 7"/>
    <w:basedOn w:val="Normlny"/>
    <w:next w:val="Normlny"/>
    <w:autoRedefine/>
    <w:uiPriority w:val="39"/>
    <w:semiHidden/>
    <w:unhideWhenUsed/>
    <w:rsid w:val="000A61F8"/>
    <w:pPr>
      <w:spacing w:after="0"/>
      <w:ind w:left="1440"/>
      <w:jc w:val="left"/>
    </w:pPr>
    <w:rPr>
      <w:rFonts w:asciiTheme="minorHAnsi" w:hAnsiTheme="minorHAnsi" w:cstheme="minorHAnsi"/>
      <w:sz w:val="20"/>
      <w:szCs w:val="20"/>
    </w:rPr>
  </w:style>
  <w:style w:type="paragraph" w:styleId="Obsah8">
    <w:name w:val="toc 8"/>
    <w:basedOn w:val="Normlny"/>
    <w:next w:val="Normlny"/>
    <w:autoRedefine/>
    <w:uiPriority w:val="39"/>
    <w:semiHidden/>
    <w:unhideWhenUsed/>
    <w:rsid w:val="000A61F8"/>
    <w:pPr>
      <w:spacing w:after="0"/>
      <w:ind w:left="1680"/>
      <w:jc w:val="left"/>
    </w:pPr>
    <w:rPr>
      <w:rFonts w:asciiTheme="minorHAnsi" w:hAnsiTheme="minorHAnsi" w:cstheme="minorHAnsi"/>
      <w:sz w:val="20"/>
      <w:szCs w:val="20"/>
    </w:rPr>
  </w:style>
  <w:style w:type="paragraph" w:styleId="Obsah9">
    <w:name w:val="toc 9"/>
    <w:basedOn w:val="Normlny"/>
    <w:next w:val="Normlny"/>
    <w:autoRedefine/>
    <w:uiPriority w:val="39"/>
    <w:semiHidden/>
    <w:unhideWhenUsed/>
    <w:rsid w:val="000A61F8"/>
    <w:pPr>
      <w:spacing w:after="0"/>
      <w:ind w:left="1920"/>
      <w:jc w:val="left"/>
    </w:pPr>
    <w:rPr>
      <w:rFonts w:asciiTheme="minorHAnsi" w:hAnsiTheme="minorHAnsi" w:cstheme="minorHAnsi"/>
      <w:sz w:val="20"/>
      <w:szCs w:val="20"/>
    </w:rPr>
  </w:style>
  <w:style w:type="paragraph" w:styleId="Textbubliny">
    <w:name w:val="Balloon Text"/>
    <w:basedOn w:val="Normlny"/>
    <w:link w:val="TextbublinyChar"/>
    <w:uiPriority w:val="99"/>
    <w:semiHidden/>
    <w:unhideWhenUsed/>
    <w:rsid w:val="00BA0A7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A0A7C"/>
    <w:rPr>
      <w:rFonts w:ascii="Tahoma" w:hAnsi="Tahoma" w:cs="Tahoma"/>
      <w:sz w:val="16"/>
      <w:szCs w:val="16"/>
    </w:rPr>
  </w:style>
  <w:style w:type="table" w:styleId="Mriekatabuky">
    <w:name w:val="Table Grid"/>
    <w:basedOn w:val="Normlnatabuka"/>
    <w:uiPriority w:val="39"/>
    <w:unhideWhenUsed/>
    <w:rsid w:val="009B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uiPriority w:val="35"/>
    <w:unhideWhenUsed/>
    <w:qFormat/>
    <w:rsid w:val="00492986"/>
    <w:pPr>
      <w:spacing w:after="200" w:line="240" w:lineRule="auto"/>
    </w:pPr>
    <w:rPr>
      <w:i/>
      <w:iCs/>
      <w:color w:val="44546A" w:themeColor="text2"/>
      <w:sz w:val="18"/>
      <w:szCs w:val="18"/>
    </w:rPr>
  </w:style>
  <w:style w:type="paragraph" w:styleId="Nzov">
    <w:name w:val="Title"/>
    <w:basedOn w:val="Normlny"/>
    <w:next w:val="Normlny"/>
    <w:link w:val="NzovChar"/>
    <w:uiPriority w:val="10"/>
    <w:qFormat/>
    <w:rsid w:val="00A151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A15129"/>
    <w:rPr>
      <w:rFonts w:asciiTheme="majorHAnsi" w:eastAsiaTheme="majorEastAsia" w:hAnsiTheme="majorHAnsi" w:cstheme="majorBidi"/>
      <w:spacing w:val="-10"/>
      <w:kern w:val="28"/>
      <w:sz w:val="56"/>
      <w:szCs w:val="56"/>
    </w:rPr>
  </w:style>
  <w:style w:type="character" w:styleId="Intenzvnezvraznenie">
    <w:name w:val="Intense Emphasis"/>
    <w:basedOn w:val="Predvolenpsmoodseku"/>
    <w:uiPriority w:val="21"/>
    <w:qFormat/>
    <w:rsid w:val="00A15129"/>
    <w:rPr>
      <w:i/>
      <w:iCs/>
      <w:color w:val="4472C4" w:themeColor="accent1"/>
    </w:rPr>
  </w:style>
  <w:style w:type="character" w:customStyle="1" w:styleId="awspan">
    <w:name w:val="awspan"/>
    <w:basedOn w:val="Predvolenpsmoodseku"/>
    <w:rsid w:val="00FE46A7"/>
  </w:style>
  <w:style w:type="character" w:styleId="Nevyrieenzmienka">
    <w:name w:val="Unresolved Mention"/>
    <w:basedOn w:val="Predvolenpsmoodseku"/>
    <w:uiPriority w:val="99"/>
    <w:semiHidden/>
    <w:unhideWhenUsed/>
    <w:rsid w:val="00FE46A7"/>
    <w:rPr>
      <w:color w:val="605E5C"/>
      <w:shd w:val="clear" w:color="auto" w:fill="E1DFDD"/>
    </w:rPr>
  </w:style>
  <w:style w:type="character" w:customStyle="1" w:styleId="post-title">
    <w:name w:val="post-title"/>
    <w:basedOn w:val="Predvolenpsmoodseku"/>
    <w:rsid w:val="005C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5531">
      <w:bodyDiv w:val="1"/>
      <w:marLeft w:val="0"/>
      <w:marRight w:val="0"/>
      <w:marTop w:val="0"/>
      <w:marBottom w:val="0"/>
      <w:divBdr>
        <w:top w:val="none" w:sz="0" w:space="0" w:color="auto"/>
        <w:left w:val="none" w:sz="0" w:space="0" w:color="auto"/>
        <w:bottom w:val="none" w:sz="0" w:space="0" w:color="auto"/>
        <w:right w:val="none" w:sz="0" w:space="0" w:color="auto"/>
      </w:divBdr>
    </w:div>
    <w:div w:id="89588630">
      <w:bodyDiv w:val="1"/>
      <w:marLeft w:val="0"/>
      <w:marRight w:val="0"/>
      <w:marTop w:val="0"/>
      <w:marBottom w:val="0"/>
      <w:divBdr>
        <w:top w:val="none" w:sz="0" w:space="0" w:color="auto"/>
        <w:left w:val="none" w:sz="0" w:space="0" w:color="auto"/>
        <w:bottom w:val="none" w:sz="0" w:space="0" w:color="auto"/>
        <w:right w:val="none" w:sz="0" w:space="0" w:color="auto"/>
      </w:divBdr>
    </w:div>
    <w:div w:id="244267675">
      <w:bodyDiv w:val="1"/>
      <w:marLeft w:val="0"/>
      <w:marRight w:val="0"/>
      <w:marTop w:val="0"/>
      <w:marBottom w:val="0"/>
      <w:divBdr>
        <w:top w:val="none" w:sz="0" w:space="0" w:color="auto"/>
        <w:left w:val="none" w:sz="0" w:space="0" w:color="auto"/>
        <w:bottom w:val="none" w:sz="0" w:space="0" w:color="auto"/>
        <w:right w:val="none" w:sz="0" w:space="0" w:color="auto"/>
      </w:divBdr>
    </w:div>
    <w:div w:id="355541104">
      <w:bodyDiv w:val="1"/>
      <w:marLeft w:val="0"/>
      <w:marRight w:val="0"/>
      <w:marTop w:val="0"/>
      <w:marBottom w:val="0"/>
      <w:divBdr>
        <w:top w:val="none" w:sz="0" w:space="0" w:color="auto"/>
        <w:left w:val="none" w:sz="0" w:space="0" w:color="auto"/>
        <w:bottom w:val="none" w:sz="0" w:space="0" w:color="auto"/>
        <w:right w:val="none" w:sz="0" w:space="0" w:color="auto"/>
      </w:divBdr>
    </w:div>
    <w:div w:id="455608101">
      <w:bodyDiv w:val="1"/>
      <w:marLeft w:val="0"/>
      <w:marRight w:val="0"/>
      <w:marTop w:val="0"/>
      <w:marBottom w:val="0"/>
      <w:divBdr>
        <w:top w:val="none" w:sz="0" w:space="0" w:color="auto"/>
        <w:left w:val="none" w:sz="0" w:space="0" w:color="auto"/>
        <w:bottom w:val="none" w:sz="0" w:space="0" w:color="auto"/>
        <w:right w:val="none" w:sz="0" w:space="0" w:color="auto"/>
      </w:divBdr>
    </w:div>
    <w:div w:id="507141384">
      <w:bodyDiv w:val="1"/>
      <w:marLeft w:val="0"/>
      <w:marRight w:val="0"/>
      <w:marTop w:val="0"/>
      <w:marBottom w:val="0"/>
      <w:divBdr>
        <w:top w:val="none" w:sz="0" w:space="0" w:color="auto"/>
        <w:left w:val="none" w:sz="0" w:space="0" w:color="auto"/>
        <w:bottom w:val="none" w:sz="0" w:space="0" w:color="auto"/>
        <w:right w:val="none" w:sz="0" w:space="0" w:color="auto"/>
      </w:divBdr>
    </w:div>
    <w:div w:id="545146728">
      <w:bodyDiv w:val="1"/>
      <w:marLeft w:val="0"/>
      <w:marRight w:val="0"/>
      <w:marTop w:val="0"/>
      <w:marBottom w:val="0"/>
      <w:divBdr>
        <w:top w:val="none" w:sz="0" w:space="0" w:color="auto"/>
        <w:left w:val="none" w:sz="0" w:space="0" w:color="auto"/>
        <w:bottom w:val="none" w:sz="0" w:space="0" w:color="auto"/>
        <w:right w:val="none" w:sz="0" w:space="0" w:color="auto"/>
      </w:divBdr>
    </w:div>
    <w:div w:id="575551331">
      <w:bodyDiv w:val="1"/>
      <w:marLeft w:val="0"/>
      <w:marRight w:val="0"/>
      <w:marTop w:val="0"/>
      <w:marBottom w:val="0"/>
      <w:divBdr>
        <w:top w:val="none" w:sz="0" w:space="0" w:color="auto"/>
        <w:left w:val="none" w:sz="0" w:space="0" w:color="auto"/>
        <w:bottom w:val="none" w:sz="0" w:space="0" w:color="auto"/>
        <w:right w:val="none" w:sz="0" w:space="0" w:color="auto"/>
      </w:divBdr>
    </w:div>
    <w:div w:id="580261434">
      <w:bodyDiv w:val="1"/>
      <w:marLeft w:val="0"/>
      <w:marRight w:val="0"/>
      <w:marTop w:val="0"/>
      <w:marBottom w:val="0"/>
      <w:divBdr>
        <w:top w:val="none" w:sz="0" w:space="0" w:color="auto"/>
        <w:left w:val="none" w:sz="0" w:space="0" w:color="auto"/>
        <w:bottom w:val="none" w:sz="0" w:space="0" w:color="auto"/>
        <w:right w:val="none" w:sz="0" w:space="0" w:color="auto"/>
      </w:divBdr>
    </w:div>
    <w:div w:id="664672857">
      <w:bodyDiv w:val="1"/>
      <w:marLeft w:val="0"/>
      <w:marRight w:val="0"/>
      <w:marTop w:val="0"/>
      <w:marBottom w:val="0"/>
      <w:divBdr>
        <w:top w:val="none" w:sz="0" w:space="0" w:color="auto"/>
        <w:left w:val="none" w:sz="0" w:space="0" w:color="auto"/>
        <w:bottom w:val="none" w:sz="0" w:space="0" w:color="auto"/>
        <w:right w:val="none" w:sz="0" w:space="0" w:color="auto"/>
      </w:divBdr>
    </w:div>
    <w:div w:id="714040114">
      <w:bodyDiv w:val="1"/>
      <w:marLeft w:val="0"/>
      <w:marRight w:val="0"/>
      <w:marTop w:val="0"/>
      <w:marBottom w:val="0"/>
      <w:divBdr>
        <w:top w:val="none" w:sz="0" w:space="0" w:color="auto"/>
        <w:left w:val="none" w:sz="0" w:space="0" w:color="auto"/>
        <w:bottom w:val="none" w:sz="0" w:space="0" w:color="auto"/>
        <w:right w:val="none" w:sz="0" w:space="0" w:color="auto"/>
      </w:divBdr>
    </w:div>
    <w:div w:id="751390539">
      <w:bodyDiv w:val="1"/>
      <w:marLeft w:val="0"/>
      <w:marRight w:val="0"/>
      <w:marTop w:val="0"/>
      <w:marBottom w:val="0"/>
      <w:divBdr>
        <w:top w:val="none" w:sz="0" w:space="0" w:color="auto"/>
        <w:left w:val="none" w:sz="0" w:space="0" w:color="auto"/>
        <w:bottom w:val="none" w:sz="0" w:space="0" w:color="auto"/>
        <w:right w:val="none" w:sz="0" w:space="0" w:color="auto"/>
      </w:divBdr>
    </w:div>
    <w:div w:id="772558311">
      <w:bodyDiv w:val="1"/>
      <w:marLeft w:val="0"/>
      <w:marRight w:val="0"/>
      <w:marTop w:val="0"/>
      <w:marBottom w:val="0"/>
      <w:divBdr>
        <w:top w:val="none" w:sz="0" w:space="0" w:color="auto"/>
        <w:left w:val="none" w:sz="0" w:space="0" w:color="auto"/>
        <w:bottom w:val="none" w:sz="0" w:space="0" w:color="auto"/>
        <w:right w:val="none" w:sz="0" w:space="0" w:color="auto"/>
      </w:divBdr>
    </w:div>
    <w:div w:id="926959139">
      <w:bodyDiv w:val="1"/>
      <w:marLeft w:val="0"/>
      <w:marRight w:val="0"/>
      <w:marTop w:val="0"/>
      <w:marBottom w:val="0"/>
      <w:divBdr>
        <w:top w:val="none" w:sz="0" w:space="0" w:color="auto"/>
        <w:left w:val="none" w:sz="0" w:space="0" w:color="auto"/>
        <w:bottom w:val="none" w:sz="0" w:space="0" w:color="auto"/>
        <w:right w:val="none" w:sz="0" w:space="0" w:color="auto"/>
      </w:divBdr>
    </w:div>
    <w:div w:id="984431365">
      <w:bodyDiv w:val="1"/>
      <w:marLeft w:val="0"/>
      <w:marRight w:val="0"/>
      <w:marTop w:val="0"/>
      <w:marBottom w:val="0"/>
      <w:divBdr>
        <w:top w:val="none" w:sz="0" w:space="0" w:color="auto"/>
        <w:left w:val="none" w:sz="0" w:space="0" w:color="auto"/>
        <w:bottom w:val="none" w:sz="0" w:space="0" w:color="auto"/>
        <w:right w:val="none" w:sz="0" w:space="0" w:color="auto"/>
      </w:divBdr>
    </w:div>
    <w:div w:id="1025015626">
      <w:bodyDiv w:val="1"/>
      <w:marLeft w:val="0"/>
      <w:marRight w:val="0"/>
      <w:marTop w:val="0"/>
      <w:marBottom w:val="0"/>
      <w:divBdr>
        <w:top w:val="none" w:sz="0" w:space="0" w:color="auto"/>
        <w:left w:val="none" w:sz="0" w:space="0" w:color="auto"/>
        <w:bottom w:val="none" w:sz="0" w:space="0" w:color="auto"/>
        <w:right w:val="none" w:sz="0" w:space="0" w:color="auto"/>
      </w:divBdr>
    </w:div>
    <w:div w:id="1062555538">
      <w:bodyDiv w:val="1"/>
      <w:marLeft w:val="0"/>
      <w:marRight w:val="0"/>
      <w:marTop w:val="0"/>
      <w:marBottom w:val="0"/>
      <w:divBdr>
        <w:top w:val="none" w:sz="0" w:space="0" w:color="auto"/>
        <w:left w:val="none" w:sz="0" w:space="0" w:color="auto"/>
        <w:bottom w:val="none" w:sz="0" w:space="0" w:color="auto"/>
        <w:right w:val="none" w:sz="0" w:space="0" w:color="auto"/>
      </w:divBdr>
    </w:div>
    <w:div w:id="1102646908">
      <w:bodyDiv w:val="1"/>
      <w:marLeft w:val="0"/>
      <w:marRight w:val="0"/>
      <w:marTop w:val="0"/>
      <w:marBottom w:val="0"/>
      <w:divBdr>
        <w:top w:val="none" w:sz="0" w:space="0" w:color="auto"/>
        <w:left w:val="none" w:sz="0" w:space="0" w:color="auto"/>
        <w:bottom w:val="none" w:sz="0" w:space="0" w:color="auto"/>
        <w:right w:val="none" w:sz="0" w:space="0" w:color="auto"/>
      </w:divBdr>
    </w:div>
    <w:div w:id="1154295194">
      <w:bodyDiv w:val="1"/>
      <w:marLeft w:val="0"/>
      <w:marRight w:val="0"/>
      <w:marTop w:val="0"/>
      <w:marBottom w:val="0"/>
      <w:divBdr>
        <w:top w:val="none" w:sz="0" w:space="0" w:color="auto"/>
        <w:left w:val="none" w:sz="0" w:space="0" w:color="auto"/>
        <w:bottom w:val="none" w:sz="0" w:space="0" w:color="auto"/>
        <w:right w:val="none" w:sz="0" w:space="0" w:color="auto"/>
      </w:divBdr>
    </w:div>
    <w:div w:id="1171944098">
      <w:bodyDiv w:val="1"/>
      <w:marLeft w:val="0"/>
      <w:marRight w:val="0"/>
      <w:marTop w:val="0"/>
      <w:marBottom w:val="0"/>
      <w:divBdr>
        <w:top w:val="none" w:sz="0" w:space="0" w:color="auto"/>
        <w:left w:val="none" w:sz="0" w:space="0" w:color="auto"/>
        <w:bottom w:val="none" w:sz="0" w:space="0" w:color="auto"/>
        <w:right w:val="none" w:sz="0" w:space="0" w:color="auto"/>
      </w:divBdr>
    </w:div>
    <w:div w:id="1190483856">
      <w:bodyDiv w:val="1"/>
      <w:marLeft w:val="0"/>
      <w:marRight w:val="0"/>
      <w:marTop w:val="0"/>
      <w:marBottom w:val="0"/>
      <w:divBdr>
        <w:top w:val="none" w:sz="0" w:space="0" w:color="auto"/>
        <w:left w:val="none" w:sz="0" w:space="0" w:color="auto"/>
        <w:bottom w:val="none" w:sz="0" w:space="0" w:color="auto"/>
        <w:right w:val="none" w:sz="0" w:space="0" w:color="auto"/>
      </w:divBdr>
      <w:divsChild>
        <w:div w:id="287703669">
          <w:marLeft w:val="0"/>
          <w:marRight w:val="0"/>
          <w:marTop w:val="600"/>
          <w:marBottom w:val="600"/>
          <w:divBdr>
            <w:top w:val="none" w:sz="0" w:space="0" w:color="auto"/>
            <w:left w:val="none" w:sz="0" w:space="0" w:color="auto"/>
            <w:bottom w:val="none" w:sz="0" w:space="0" w:color="auto"/>
            <w:right w:val="none" w:sz="0" w:space="0" w:color="auto"/>
          </w:divBdr>
        </w:div>
      </w:divsChild>
    </w:div>
    <w:div w:id="1197082663">
      <w:bodyDiv w:val="1"/>
      <w:marLeft w:val="0"/>
      <w:marRight w:val="0"/>
      <w:marTop w:val="0"/>
      <w:marBottom w:val="0"/>
      <w:divBdr>
        <w:top w:val="none" w:sz="0" w:space="0" w:color="auto"/>
        <w:left w:val="none" w:sz="0" w:space="0" w:color="auto"/>
        <w:bottom w:val="none" w:sz="0" w:space="0" w:color="auto"/>
        <w:right w:val="none" w:sz="0" w:space="0" w:color="auto"/>
      </w:divBdr>
    </w:div>
    <w:div w:id="1252736833">
      <w:bodyDiv w:val="1"/>
      <w:marLeft w:val="0"/>
      <w:marRight w:val="0"/>
      <w:marTop w:val="0"/>
      <w:marBottom w:val="0"/>
      <w:divBdr>
        <w:top w:val="none" w:sz="0" w:space="0" w:color="auto"/>
        <w:left w:val="none" w:sz="0" w:space="0" w:color="auto"/>
        <w:bottom w:val="none" w:sz="0" w:space="0" w:color="auto"/>
        <w:right w:val="none" w:sz="0" w:space="0" w:color="auto"/>
      </w:divBdr>
    </w:div>
    <w:div w:id="1253472729">
      <w:bodyDiv w:val="1"/>
      <w:marLeft w:val="0"/>
      <w:marRight w:val="0"/>
      <w:marTop w:val="0"/>
      <w:marBottom w:val="0"/>
      <w:divBdr>
        <w:top w:val="none" w:sz="0" w:space="0" w:color="auto"/>
        <w:left w:val="none" w:sz="0" w:space="0" w:color="auto"/>
        <w:bottom w:val="none" w:sz="0" w:space="0" w:color="auto"/>
        <w:right w:val="none" w:sz="0" w:space="0" w:color="auto"/>
      </w:divBdr>
    </w:div>
    <w:div w:id="1253472737">
      <w:bodyDiv w:val="1"/>
      <w:marLeft w:val="0"/>
      <w:marRight w:val="0"/>
      <w:marTop w:val="0"/>
      <w:marBottom w:val="0"/>
      <w:divBdr>
        <w:top w:val="none" w:sz="0" w:space="0" w:color="auto"/>
        <w:left w:val="none" w:sz="0" w:space="0" w:color="auto"/>
        <w:bottom w:val="none" w:sz="0" w:space="0" w:color="auto"/>
        <w:right w:val="none" w:sz="0" w:space="0" w:color="auto"/>
      </w:divBdr>
    </w:div>
    <w:div w:id="1461419303">
      <w:bodyDiv w:val="1"/>
      <w:marLeft w:val="0"/>
      <w:marRight w:val="0"/>
      <w:marTop w:val="0"/>
      <w:marBottom w:val="0"/>
      <w:divBdr>
        <w:top w:val="none" w:sz="0" w:space="0" w:color="auto"/>
        <w:left w:val="none" w:sz="0" w:space="0" w:color="auto"/>
        <w:bottom w:val="none" w:sz="0" w:space="0" w:color="auto"/>
        <w:right w:val="none" w:sz="0" w:space="0" w:color="auto"/>
      </w:divBdr>
    </w:div>
    <w:div w:id="1489521673">
      <w:bodyDiv w:val="1"/>
      <w:marLeft w:val="0"/>
      <w:marRight w:val="0"/>
      <w:marTop w:val="0"/>
      <w:marBottom w:val="0"/>
      <w:divBdr>
        <w:top w:val="none" w:sz="0" w:space="0" w:color="auto"/>
        <w:left w:val="none" w:sz="0" w:space="0" w:color="auto"/>
        <w:bottom w:val="none" w:sz="0" w:space="0" w:color="auto"/>
        <w:right w:val="none" w:sz="0" w:space="0" w:color="auto"/>
      </w:divBdr>
    </w:div>
    <w:div w:id="1522472923">
      <w:bodyDiv w:val="1"/>
      <w:marLeft w:val="0"/>
      <w:marRight w:val="0"/>
      <w:marTop w:val="0"/>
      <w:marBottom w:val="0"/>
      <w:divBdr>
        <w:top w:val="none" w:sz="0" w:space="0" w:color="auto"/>
        <w:left w:val="none" w:sz="0" w:space="0" w:color="auto"/>
        <w:bottom w:val="none" w:sz="0" w:space="0" w:color="auto"/>
        <w:right w:val="none" w:sz="0" w:space="0" w:color="auto"/>
      </w:divBdr>
    </w:div>
    <w:div w:id="1549992338">
      <w:bodyDiv w:val="1"/>
      <w:marLeft w:val="0"/>
      <w:marRight w:val="0"/>
      <w:marTop w:val="0"/>
      <w:marBottom w:val="0"/>
      <w:divBdr>
        <w:top w:val="none" w:sz="0" w:space="0" w:color="auto"/>
        <w:left w:val="none" w:sz="0" w:space="0" w:color="auto"/>
        <w:bottom w:val="none" w:sz="0" w:space="0" w:color="auto"/>
        <w:right w:val="none" w:sz="0" w:space="0" w:color="auto"/>
      </w:divBdr>
    </w:div>
    <w:div w:id="1706522019">
      <w:bodyDiv w:val="1"/>
      <w:marLeft w:val="0"/>
      <w:marRight w:val="0"/>
      <w:marTop w:val="0"/>
      <w:marBottom w:val="0"/>
      <w:divBdr>
        <w:top w:val="none" w:sz="0" w:space="0" w:color="auto"/>
        <w:left w:val="none" w:sz="0" w:space="0" w:color="auto"/>
        <w:bottom w:val="none" w:sz="0" w:space="0" w:color="auto"/>
        <w:right w:val="none" w:sz="0" w:space="0" w:color="auto"/>
      </w:divBdr>
    </w:div>
    <w:div w:id="1711686187">
      <w:bodyDiv w:val="1"/>
      <w:marLeft w:val="0"/>
      <w:marRight w:val="0"/>
      <w:marTop w:val="0"/>
      <w:marBottom w:val="0"/>
      <w:divBdr>
        <w:top w:val="none" w:sz="0" w:space="0" w:color="auto"/>
        <w:left w:val="none" w:sz="0" w:space="0" w:color="auto"/>
        <w:bottom w:val="none" w:sz="0" w:space="0" w:color="auto"/>
        <w:right w:val="none" w:sz="0" w:space="0" w:color="auto"/>
      </w:divBdr>
    </w:div>
    <w:div w:id="1766613501">
      <w:bodyDiv w:val="1"/>
      <w:marLeft w:val="0"/>
      <w:marRight w:val="0"/>
      <w:marTop w:val="0"/>
      <w:marBottom w:val="0"/>
      <w:divBdr>
        <w:top w:val="none" w:sz="0" w:space="0" w:color="auto"/>
        <w:left w:val="none" w:sz="0" w:space="0" w:color="auto"/>
        <w:bottom w:val="none" w:sz="0" w:space="0" w:color="auto"/>
        <w:right w:val="none" w:sz="0" w:space="0" w:color="auto"/>
      </w:divBdr>
    </w:div>
    <w:div w:id="1817869928">
      <w:bodyDiv w:val="1"/>
      <w:marLeft w:val="0"/>
      <w:marRight w:val="0"/>
      <w:marTop w:val="0"/>
      <w:marBottom w:val="0"/>
      <w:divBdr>
        <w:top w:val="none" w:sz="0" w:space="0" w:color="auto"/>
        <w:left w:val="none" w:sz="0" w:space="0" w:color="auto"/>
        <w:bottom w:val="none" w:sz="0" w:space="0" w:color="auto"/>
        <w:right w:val="none" w:sz="0" w:space="0" w:color="auto"/>
      </w:divBdr>
    </w:div>
    <w:div w:id="1825657746">
      <w:bodyDiv w:val="1"/>
      <w:marLeft w:val="0"/>
      <w:marRight w:val="0"/>
      <w:marTop w:val="0"/>
      <w:marBottom w:val="0"/>
      <w:divBdr>
        <w:top w:val="none" w:sz="0" w:space="0" w:color="auto"/>
        <w:left w:val="none" w:sz="0" w:space="0" w:color="auto"/>
        <w:bottom w:val="none" w:sz="0" w:space="0" w:color="auto"/>
        <w:right w:val="none" w:sz="0" w:space="0" w:color="auto"/>
      </w:divBdr>
    </w:div>
    <w:div w:id="1827820858">
      <w:bodyDiv w:val="1"/>
      <w:marLeft w:val="0"/>
      <w:marRight w:val="0"/>
      <w:marTop w:val="0"/>
      <w:marBottom w:val="0"/>
      <w:divBdr>
        <w:top w:val="none" w:sz="0" w:space="0" w:color="auto"/>
        <w:left w:val="none" w:sz="0" w:space="0" w:color="auto"/>
        <w:bottom w:val="none" w:sz="0" w:space="0" w:color="auto"/>
        <w:right w:val="none" w:sz="0" w:space="0" w:color="auto"/>
      </w:divBdr>
    </w:div>
    <w:div w:id="1862277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2larm.cz/2022/03/revolucionarka-ktera-verila-v-masaryka-i-stalina-zapomenuty-pribeh-luisy-landove-stychove/" TargetMode="External"/><Relationship Id="rId18" Type="http://schemas.openxmlformats.org/officeDocument/2006/relationships/hyperlink" Target="https://dennikn.sk/1777174/prvou-slovenskou-poslankynou-bola-robotnicka-z-tabakovej-tovarn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aprilmagazin.curaprox.com/oslavujeme-ste-vyrocie-zalozenia-ceskoslovenska/"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aspekt.sk/content/aspektin/milada-horakova" TargetMode="External"/><Relationship Id="rId25" Type="http://schemas.openxmlformats.org/officeDocument/2006/relationships/hyperlink" Target="https://zivena.net/o-nas/historia/" TargetMode="External"/><Relationship Id="rId2" Type="http://schemas.openxmlformats.org/officeDocument/2006/relationships/numbering" Target="numbering.xml"/><Relationship Id="rId16" Type="http://schemas.openxmlformats.org/officeDocument/2006/relationships/hyperlink" Target="http://www.aspekt.sk/content/aspektin/frantiska-plaminkova" TargetMode="External"/><Relationship Id="rId20" Type="http://schemas.openxmlformats.org/officeDocument/2006/relationships/hyperlink" Target="https://vedanadosah.cvtisr.sk/ludia/historia-a-archeologia/pred-sto-rokmi-vznikla-nasa-prva-usta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psp.cz/docs/texts/constitution_1920.html" TargetMode="External"/><Relationship Id="rId5" Type="http://schemas.openxmlformats.org/officeDocument/2006/relationships/webSettings" Target="webSettings.xml"/><Relationship Id="rId15" Type="http://schemas.openxmlformats.org/officeDocument/2006/relationships/hyperlink" Target="http://prvezeny.sk/gregorova-2/" TargetMode="External"/><Relationship Id="rId23" Type="http://schemas.openxmlformats.org/officeDocument/2006/relationships/hyperlink" Target="https://cs.wikipedia.org/wiki/Alice_Masarykov%C3%A1"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dennikn.sk/1752737/jej-spoluziacky-sa-promocii-nedozili-pred-sto-rokmi-zacala-ordinovat-prva-slovenska-lekarka/?ref=lis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tyzden.sk/spolocnost/62802/zeny-patria-do-kuchyne-do-postele-a-do-kostola-mysleli-zaciatkom-20-storocia-pravo-volit-na-slovensku-ziskali-pred-sto-rokmi/" TargetMode="External"/><Relationship Id="rId22" Type="http://schemas.openxmlformats.org/officeDocument/2006/relationships/hyperlink" Target="https://www.pravnenoviny.sk/prve-zeny-s-pravnym-vzdelanim-na-slovensk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2larm.cz/2022/03/revolucionarka-ktera-verila-v-masaryka-i-stalina-zapomenuty-pribeh-luisy-landove-stychove/" TargetMode="External"/><Relationship Id="rId13" Type="http://schemas.openxmlformats.org/officeDocument/2006/relationships/hyperlink" Target="https://zivena.net/o-nas/historia/" TargetMode="External"/><Relationship Id="rId3" Type="http://schemas.openxmlformats.org/officeDocument/2006/relationships/hyperlink" Target="https://www.psp.cz/docs/texts/constitution_1920.html" TargetMode="External"/><Relationship Id="rId7" Type="http://schemas.openxmlformats.org/officeDocument/2006/relationships/hyperlink" Target="https://a2larm.cz/2022/03/revolucionarka-ktera-verila-v-masaryka-i-stalina-zapomenuty-pribeh-luisy-landove-stychove/" TargetMode="External"/><Relationship Id="rId12" Type="http://schemas.openxmlformats.org/officeDocument/2006/relationships/hyperlink" Target="https://www.pravnenoviny.sk/prve-zeny-s-pravnym-vzdelanim-na-slovensku" TargetMode="External"/><Relationship Id="rId2" Type="http://schemas.openxmlformats.org/officeDocument/2006/relationships/hyperlink" Target="https://vedanadosah.cvtisr.sk/ludia/historia-a-archeologia/pred-sto-rokmi-vznikla-nasa-prva-ustava/" TargetMode="External"/><Relationship Id="rId1" Type="http://schemas.openxmlformats.org/officeDocument/2006/relationships/hyperlink" Target="https://www.psp.cz/docs/texts/constitution_1920.html" TargetMode="External"/><Relationship Id="rId6" Type="http://schemas.openxmlformats.org/officeDocument/2006/relationships/hyperlink" Target="http://prvezeny.sk/gregorova-2/" TargetMode="External"/><Relationship Id="rId11" Type="http://schemas.openxmlformats.org/officeDocument/2006/relationships/hyperlink" Target="https://dennikn.sk/1752737/jej-spoluziacky-sa-promocii-nedozili-pred-sto-rokmi-zacala-ordinovat-prva-slovenska-lekarka/?ref=list" TargetMode="External"/><Relationship Id="rId5" Type="http://schemas.openxmlformats.org/officeDocument/2006/relationships/hyperlink" Target="https://www.psp.cz/docs/texts/constitution_1920.html" TargetMode="External"/><Relationship Id="rId10" Type="http://schemas.openxmlformats.org/officeDocument/2006/relationships/hyperlink" Target="https://aprilmagazin.curaprox.com/oslavujeme-ste-vyrocie-zalozenia-ceskoslovenska/" TargetMode="External"/><Relationship Id="rId4" Type="http://schemas.openxmlformats.org/officeDocument/2006/relationships/hyperlink" Target="https://www.psp.cz/docs/texts/constitution_1920.html" TargetMode="External"/><Relationship Id="rId9" Type="http://schemas.openxmlformats.org/officeDocument/2006/relationships/hyperlink" Target="https://aprilmagazin.curaprox.com/oslavujeme-ste-vyrocie-zalozenia-ceskoslovenska/" TargetMode="External"/><Relationship Id="rId14" Type="http://schemas.openxmlformats.org/officeDocument/2006/relationships/hyperlink" Target="https://zivena.net/o-nas/histori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623E-A6EE-4EAC-9C01-18920833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5932</Words>
  <Characters>33815</Characters>
  <Application>Microsoft Office Word</Application>
  <DocSecurity>0</DocSecurity>
  <Lines>281</Lines>
  <Paragraphs>79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39668</CharactersWithSpaces>
  <SharedDoc>false</SharedDoc>
  <HLinks>
    <vt:vector size="324" baseType="variant">
      <vt:variant>
        <vt:i4>5898240</vt:i4>
      </vt:variant>
      <vt:variant>
        <vt:i4>201</vt:i4>
      </vt:variant>
      <vt:variant>
        <vt:i4>0</vt:i4>
      </vt:variant>
      <vt:variant>
        <vt:i4>5</vt:i4>
      </vt:variant>
      <vt:variant>
        <vt:lpwstr>https://dennikn.sk/1777174/prvou-slovenskou-poslankynou-bola-robotnicka-z-tabakovej-tovarne/</vt:lpwstr>
      </vt:variant>
      <vt:variant>
        <vt:lpwstr/>
      </vt:variant>
      <vt:variant>
        <vt:i4>8192123</vt:i4>
      </vt:variant>
      <vt:variant>
        <vt:i4>198</vt:i4>
      </vt:variant>
      <vt:variant>
        <vt:i4>0</vt:i4>
      </vt:variant>
      <vt:variant>
        <vt:i4>5</vt:i4>
      </vt:variant>
      <vt:variant>
        <vt:lpwstr>https://www.pravnenoviny.sk/prve-zeny-s-pravnym-vzdelanim-na-slovensku</vt:lpwstr>
      </vt:variant>
      <vt:variant>
        <vt:lpwstr/>
      </vt:variant>
      <vt:variant>
        <vt:i4>6029380</vt:i4>
      </vt:variant>
      <vt:variant>
        <vt:i4>195</vt:i4>
      </vt:variant>
      <vt:variant>
        <vt:i4>0</vt:i4>
      </vt:variant>
      <vt:variant>
        <vt:i4>5</vt:i4>
      </vt:variant>
      <vt:variant>
        <vt:lpwstr>https://dennikn.sk/1752737/jej-spoluziacky-sa-promocii-nedozili-pred-sto-rokmi-zacala-ordinovat-prva-slovenska-lekarka/?ref=list</vt:lpwstr>
      </vt:variant>
      <vt:variant>
        <vt:lpwstr/>
      </vt:variant>
      <vt:variant>
        <vt:i4>2490411</vt:i4>
      </vt:variant>
      <vt:variant>
        <vt:i4>192</vt:i4>
      </vt:variant>
      <vt:variant>
        <vt:i4>0</vt:i4>
      </vt:variant>
      <vt:variant>
        <vt:i4>5</vt:i4>
      </vt:variant>
      <vt:variant>
        <vt:lpwstr>https://zivena.net/o-nas/historia/</vt:lpwstr>
      </vt:variant>
      <vt:variant>
        <vt:lpwstr/>
      </vt:variant>
      <vt:variant>
        <vt:i4>1966086</vt:i4>
      </vt:variant>
      <vt:variant>
        <vt:i4>189</vt:i4>
      </vt:variant>
      <vt:variant>
        <vt:i4>0</vt:i4>
      </vt:variant>
      <vt:variant>
        <vt:i4>5</vt:i4>
      </vt:variant>
      <vt:variant>
        <vt:lpwstr>https://a2larm.cz/2022/03/revolucionarka-ktera-verila-v-masaryka-i-stalina-zapomenuty-pribeh-luisy-landove-stychove/</vt:lpwstr>
      </vt:variant>
      <vt:variant>
        <vt:lpwstr/>
      </vt:variant>
      <vt:variant>
        <vt:i4>5898257</vt:i4>
      </vt:variant>
      <vt:variant>
        <vt:i4>186</vt:i4>
      </vt:variant>
      <vt:variant>
        <vt:i4>0</vt:i4>
      </vt:variant>
      <vt:variant>
        <vt:i4>5</vt:i4>
      </vt:variant>
      <vt:variant>
        <vt:lpwstr>http://www.aspekt.sk/content/aspektin/milada-horakova</vt:lpwstr>
      </vt:variant>
      <vt:variant>
        <vt:lpwstr/>
      </vt:variant>
      <vt:variant>
        <vt:i4>2949218</vt:i4>
      </vt:variant>
      <vt:variant>
        <vt:i4>183</vt:i4>
      </vt:variant>
      <vt:variant>
        <vt:i4>0</vt:i4>
      </vt:variant>
      <vt:variant>
        <vt:i4>5</vt:i4>
      </vt:variant>
      <vt:variant>
        <vt:lpwstr>http://prvezeny.sk/gregorova-2/</vt:lpwstr>
      </vt:variant>
      <vt:variant>
        <vt:lpwstr/>
      </vt:variant>
      <vt:variant>
        <vt:i4>6684732</vt:i4>
      </vt:variant>
      <vt:variant>
        <vt:i4>180</vt:i4>
      </vt:variant>
      <vt:variant>
        <vt:i4>0</vt:i4>
      </vt:variant>
      <vt:variant>
        <vt:i4>5</vt:i4>
      </vt:variant>
      <vt:variant>
        <vt:lpwstr>http://www.aspekt.sk/content/aspektin/frantiska-plaminkova</vt:lpwstr>
      </vt:variant>
      <vt:variant>
        <vt:lpwstr/>
      </vt:variant>
      <vt:variant>
        <vt:i4>65576</vt:i4>
      </vt:variant>
      <vt:variant>
        <vt:i4>177</vt:i4>
      </vt:variant>
      <vt:variant>
        <vt:i4>0</vt:i4>
      </vt:variant>
      <vt:variant>
        <vt:i4>5</vt:i4>
      </vt:variant>
      <vt:variant>
        <vt:lpwstr>https://cs.wikipedia.org/wiki/Alice_Masarykov%C3%A1</vt:lpwstr>
      </vt:variant>
      <vt:variant>
        <vt:lpwstr/>
      </vt:variant>
      <vt:variant>
        <vt:i4>2687094</vt:i4>
      </vt:variant>
      <vt:variant>
        <vt:i4>174</vt:i4>
      </vt:variant>
      <vt:variant>
        <vt:i4>0</vt:i4>
      </vt:variant>
      <vt:variant>
        <vt:i4>5</vt:i4>
      </vt:variant>
      <vt:variant>
        <vt:lpwstr>https://aprilmagazin.curaprox.com/oslavujeme-ste-vyrocie-zalozenia-ceskoslovenska/</vt:lpwstr>
      </vt:variant>
      <vt:variant>
        <vt:lpwstr/>
      </vt:variant>
      <vt:variant>
        <vt:i4>4259917</vt:i4>
      </vt:variant>
      <vt:variant>
        <vt:i4>171</vt:i4>
      </vt:variant>
      <vt:variant>
        <vt:i4>0</vt:i4>
      </vt:variant>
      <vt:variant>
        <vt:i4>5</vt:i4>
      </vt:variant>
      <vt:variant>
        <vt:lpwstr>https://www.tyzden.sk/spolocnost/62802/zeny-patria-do-kuchyne-do-postele-a-do-kostola-mysleli-zaciatkom-20-storocia-pravo-volit-na-slovensku-ziskali-pred-sto-rokmi/</vt:lpwstr>
      </vt:variant>
      <vt:variant>
        <vt:lpwstr/>
      </vt:variant>
      <vt:variant>
        <vt:i4>4915242</vt:i4>
      </vt:variant>
      <vt:variant>
        <vt:i4>168</vt:i4>
      </vt:variant>
      <vt:variant>
        <vt:i4>0</vt:i4>
      </vt:variant>
      <vt:variant>
        <vt:i4>5</vt:i4>
      </vt:variant>
      <vt:variant>
        <vt:lpwstr>https://www.psp.cz/docs/texts/constitution_1920.html</vt:lpwstr>
      </vt:variant>
      <vt:variant>
        <vt:lpwstr/>
      </vt:variant>
      <vt:variant>
        <vt:i4>7340150</vt:i4>
      </vt:variant>
      <vt:variant>
        <vt:i4>165</vt:i4>
      </vt:variant>
      <vt:variant>
        <vt:i4>0</vt:i4>
      </vt:variant>
      <vt:variant>
        <vt:i4>5</vt:i4>
      </vt:variant>
      <vt:variant>
        <vt:lpwstr>https://vedanadosah.cvtisr.sk/ludia/historia-a-archeologia/pred-sto-rokmi-vznikla-nasa-prva-ustava/</vt:lpwstr>
      </vt:variant>
      <vt:variant>
        <vt:lpwstr/>
      </vt:variant>
      <vt:variant>
        <vt:i4>1638458</vt:i4>
      </vt:variant>
      <vt:variant>
        <vt:i4>152</vt:i4>
      </vt:variant>
      <vt:variant>
        <vt:i4>0</vt:i4>
      </vt:variant>
      <vt:variant>
        <vt:i4>5</vt:i4>
      </vt:variant>
      <vt:variant>
        <vt:lpwstr/>
      </vt:variant>
      <vt:variant>
        <vt:lpwstr>_Toc134561999</vt:lpwstr>
      </vt:variant>
      <vt:variant>
        <vt:i4>1638458</vt:i4>
      </vt:variant>
      <vt:variant>
        <vt:i4>146</vt:i4>
      </vt:variant>
      <vt:variant>
        <vt:i4>0</vt:i4>
      </vt:variant>
      <vt:variant>
        <vt:i4>5</vt:i4>
      </vt:variant>
      <vt:variant>
        <vt:lpwstr/>
      </vt:variant>
      <vt:variant>
        <vt:lpwstr>_Toc134561998</vt:lpwstr>
      </vt:variant>
      <vt:variant>
        <vt:i4>1638458</vt:i4>
      </vt:variant>
      <vt:variant>
        <vt:i4>140</vt:i4>
      </vt:variant>
      <vt:variant>
        <vt:i4>0</vt:i4>
      </vt:variant>
      <vt:variant>
        <vt:i4>5</vt:i4>
      </vt:variant>
      <vt:variant>
        <vt:lpwstr/>
      </vt:variant>
      <vt:variant>
        <vt:lpwstr>_Toc134561997</vt:lpwstr>
      </vt:variant>
      <vt:variant>
        <vt:i4>1638458</vt:i4>
      </vt:variant>
      <vt:variant>
        <vt:i4>134</vt:i4>
      </vt:variant>
      <vt:variant>
        <vt:i4>0</vt:i4>
      </vt:variant>
      <vt:variant>
        <vt:i4>5</vt:i4>
      </vt:variant>
      <vt:variant>
        <vt:lpwstr/>
      </vt:variant>
      <vt:variant>
        <vt:lpwstr>_Toc134561996</vt:lpwstr>
      </vt:variant>
      <vt:variant>
        <vt:i4>1638458</vt:i4>
      </vt:variant>
      <vt:variant>
        <vt:i4>128</vt:i4>
      </vt:variant>
      <vt:variant>
        <vt:i4>0</vt:i4>
      </vt:variant>
      <vt:variant>
        <vt:i4>5</vt:i4>
      </vt:variant>
      <vt:variant>
        <vt:lpwstr/>
      </vt:variant>
      <vt:variant>
        <vt:lpwstr>_Toc134561995</vt:lpwstr>
      </vt:variant>
      <vt:variant>
        <vt:i4>1638458</vt:i4>
      </vt:variant>
      <vt:variant>
        <vt:i4>122</vt:i4>
      </vt:variant>
      <vt:variant>
        <vt:i4>0</vt:i4>
      </vt:variant>
      <vt:variant>
        <vt:i4>5</vt:i4>
      </vt:variant>
      <vt:variant>
        <vt:lpwstr/>
      </vt:variant>
      <vt:variant>
        <vt:lpwstr>_Toc134561994</vt:lpwstr>
      </vt:variant>
      <vt:variant>
        <vt:i4>1638458</vt:i4>
      </vt:variant>
      <vt:variant>
        <vt:i4>116</vt:i4>
      </vt:variant>
      <vt:variant>
        <vt:i4>0</vt:i4>
      </vt:variant>
      <vt:variant>
        <vt:i4>5</vt:i4>
      </vt:variant>
      <vt:variant>
        <vt:lpwstr/>
      </vt:variant>
      <vt:variant>
        <vt:lpwstr>_Toc134561993</vt:lpwstr>
      </vt:variant>
      <vt:variant>
        <vt:i4>1638458</vt:i4>
      </vt:variant>
      <vt:variant>
        <vt:i4>110</vt:i4>
      </vt:variant>
      <vt:variant>
        <vt:i4>0</vt:i4>
      </vt:variant>
      <vt:variant>
        <vt:i4>5</vt:i4>
      </vt:variant>
      <vt:variant>
        <vt:lpwstr/>
      </vt:variant>
      <vt:variant>
        <vt:lpwstr>_Toc134561992</vt:lpwstr>
      </vt:variant>
      <vt:variant>
        <vt:i4>1638458</vt:i4>
      </vt:variant>
      <vt:variant>
        <vt:i4>104</vt:i4>
      </vt:variant>
      <vt:variant>
        <vt:i4>0</vt:i4>
      </vt:variant>
      <vt:variant>
        <vt:i4>5</vt:i4>
      </vt:variant>
      <vt:variant>
        <vt:lpwstr/>
      </vt:variant>
      <vt:variant>
        <vt:lpwstr>_Toc134561991</vt:lpwstr>
      </vt:variant>
      <vt:variant>
        <vt:i4>1638458</vt:i4>
      </vt:variant>
      <vt:variant>
        <vt:i4>98</vt:i4>
      </vt:variant>
      <vt:variant>
        <vt:i4>0</vt:i4>
      </vt:variant>
      <vt:variant>
        <vt:i4>5</vt:i4>
      </vt:variant>
      <vt:variant>
        <vt:lpwstr/>
      </vt:variant>
      <vt:variant>
        <vt:lpwstr>_Toc134561990</vt:lpwstr>
      </vt:variant>
      <vt:variant>
        <vt:i4>1572922</vt:i4>
      </vt:variant>
      <vt:variant>
        <vt:i4>92</vt:i4>
      </vt:variant>
      <vt:variant>
        <vt:i4>0</vt:i4>
      </vt:variant>
      <vt:variant>
        <vt:i4>5</vt:i4>
      </vt:variant>
      <vt:variant>
        <vt:lpwstr/>
      </vt:variant>
      <vt:variant>
        <vt:lpwstr>_Toc134561989</vt:lpwstr>
      </vt:variant>
      <vt:variant>
        <vt:i4>1572922</vt:i4>
      </vt:variant>
      <vt:variant>
        <vt:i4>86</vt:i4>
      </vt:variant>
      <vt:variant>
        <vt:i4>0</vt:i4>
      </vt:variant>
      <vt:variant>
        <vt:i4>5</vt:i4>
      </vt:variant>
      <vt:variant>
        <vt:lpwstr/>
      </vt:variant>
      <vt:variant>
        <vt:lpwstr>_Toc134561988</vt:lpwstr>
      </vt:variant>
      <vt:variant>
        <vt:i4>1572922</vt:i4>
      </vt:variant>
      <vt:variant>
        <vt:i4>80</vt:i4>
      </vt:variant>
      <vt:variant>
        <vt:i4>0</vt:i4>
      </vt:variant>
      <vt:variant>
        <vt:i4>5</vt:i4>
      </vt:variant>
      <vt:variant>
        <vt:lpwstr/>
      </vt:variant>
      <vt:variant>
        <vt:lpwstr>_Toc134561987</vt:lpwstr>
      </vt:variant>
      <vt:variant>
        <vt:i4>1572922</vt:i4>
      </vt:variant>
      <vt:variant>
        <vt:i4>74</vt:i4>
      </vt:variant>
      <vt:variant>
        <vt:i4>0</vt:i4>
      </vt:variant>
      <vt:variant>
        <vt:i4>5</vt:i4>
      </vt:variant>
      <vt:variant>
        <vt:lpwstr/>
      </vt:variant>
      <vt:variant>
        <vt:lpwstr>_Toc134561986</vt:lpwstr>
      </vt:variant>
      <vt:variant>
        <vt:i4>1572922</vt:i4>
      </vt:variant>
      <vt:variant>
        <vt:i4>68</vt:i4>
      </vt:variant>
      <vt:variant>
        <vt:i4>0</vt:i4>
      </vt:variant>
      <vt:variant>
        <vt:i4>5</vt:i4>
      </vt:variant>
      <vt:variant>
        <vt:lpwstr/>
      </vt:variant>
      <vt:variant>
        <vt:lpwstr>_Toc134561985</vt:lpwstr>
      </vt:variant>
      <vt:variant>
        <vt:i4>1572922</vt:i4>
      </vt:variant>
      <vt:variant>
        <vt:i4>62</vt:i4>
      </vt:variant>
      <vt:variant>
        <vt:i4>0</vt:i4>
      </vt:variant>
      <vt:variant>
        <vt:i4>5</vt:i4>
      </vt:variant>
      <vt:variant>
        <vt:lpwstr/>
      </vt:variant>
      <vt:variant>
        <vt:lpwstr>_Toc134561984</vt:lpwstr>
      </vt:variant>
      <vt:variant>
        <vt:i4>1572922</vt:i4>
      </vt:variant>
      <vt:variant>
        <vt:i4>56</vt:i4>
      </vt:variant>
      <vt:variant>
        <vt:i4>0</vt:i4>
      </vt:variant>
      <vt:variant>
        <vt:i4>5</vt:i4>
      </vt:variant>
      <vt:variant>
        <vt:lpwstr/>
      </vt:variant>
      <vt:variant>
        <vt:lpwstr>_Toc134561983</vt:lpwstr>
      </vt:variant>
      <vt:variant>
        <vt:i4>1572922</vt:i4>
      </vt:variant>
      <vt:variant>
        <vt:i4>50</vt:i4>
      </vt:variant>
      <vt:variant>
        <vt:i4>0</vt:i4>
      </vt:variant>
      <vt:variant>
        <vt:i4>5</vt:i4>
      </vt:variant>
      <vt:variant>
        <vt:lpwstr/>
      </vt:variant>
      <vt:variant>
        <vt:lpwstr>_Toc134561982</vt:lpwstr>
      </vt:variant>
      <vt:variant>
        <vt:i4>1572922</vt:i4>
      </vt:variant>
      <vt:variant>
        <vt:i4>44</vt:i4>
      </vt:variant>
      <vt:variant>
        <vt:i4>0</vt:i4>
      </vt:variant>
      <vt:variant>
        <vt:i4>5</vt:i4>
      </vt:variant>
      <vt:variant>
        <vt:lpwstr/>
      </vt:variant>
      <vt:variant>
        <vt:lpwstr>_Toc134561981</vt:lpwstr>
      </vt:variant>
      <vt:variant>
        <vt:i4>1572922</vt:i4>
      </vt:variant>
      <vt:variant>
        <vt:i4>38</vt:i4>
      </vt:variant>
      <vt:variant>
        <vt:i4>0</vt:i4>
      </vt:variant>
      <vt:variant>
        <vt:i4>5</vt:i4>
      </vt:variant>
      <vt:variant>
        <vt:lpwstr/>
      </vt:variant>
      <vt:variant>
        <vt:lpwstr>_Toc134561980</vt:lpwstr>
      </vt:variant>
      <vt:variant>
        <vt:i4>1507386</vt:i4>
      </vt:variant>
      <vt:variant>
        <vt:i4>32</vt:i4>
      </vt:variant>
      <vt:variant>
        <vt:i4>0</vt:i4>
      </vt:variant>
      <vt:variant>
        <vt:i4>5</vt:i4>
      </vt:variant>
      <vt:variant>
        <vt:lpwstr/>
      </vt:variant>
      <vt:variant>
        <vt:lpwstr>_Toc134561979</vt:lpwstr>
      </vt:variant>
      <vt:variant>
        <vt:i4>1507386</vt:i4>
      </vt:variant>
      <vt:variant>
        <vt:i4>26</vt:i4>
      </vt:variant>
      <vt:variant>
        <vt:i4>0</vt:i4>
      </vt:variant>
      <vt:variant>
        <vt:i4>5</vt:i4>
      </vt:variant>
      <vt:variant>
        <vt:lpwstr/>
      </vt:variant>
      <vt:variant>
        <vt:lpwstr>_Toc134561978</vt:lpwstr>
      </vt:variant>
      <vt:variant>
        <vt:i4>1507386</vt:i4>
      </vt:variant>
      <vt:variant>
        <vt:i4>20</vt:i4>
      </vt:variant>
      <vt:variant>
        <vt:i4>0</vt:i4>
      </vt:variant>
      <vt:variant>
        <vt:i4>5</vt:i4>
      </vt:variant>
      <vt:variant>
        <vt:lpwstr/>
      </vt:variant>
      <vt:variant>
        <vt:lpwstr>_Toc134561977</vt:lpwstr>
      </vt:variant>
      <vt:variant>
        <vt:i4>1507386</vt:i4>
      </vt:variant>
      <vt:variant>
        <vt:i4>14</vt:i4>
      </vt:variant>
      <vt:variant>
        <vt:i4>0</vt:i4>
      </vt:variant>
      <vt:variant>
        <vt:i4>5</vt:i4>
      </vt:variant>
      <vt:variant>
        <vt:lpwstr/>
      </vt:variant>
      <vt:variant>
        <vt:lpwstr>_Toc134561976</vt:lpwstr>
      </vt:variant>
      <vt:variant>
        <vt:i4>1507386</vt:i4>
      </vt:variant>
      <vt:variant>
        <vt:i4>8</vt:i4>
      </vt:variant>
      <vt:variant>
        <vt:i4>0</vt:i4>
      </vt:variant>
      <vt:variant>
        <vt:i4>5</vt:i4>
      </vt:variant>
      <vt:variant>
        <vt:lpwstr/>
      </vt:variant>
      <vt:variant>
        <vt:lpwstr>_Toc134561975</vt:lpwstr>
      </vt:variant>
      <vt:variant>
        <vt:i4>1507386</vt:i4>
      </vt:variant>
      <vt:variant>
        <vt:i4>2</vt:i4>
      </vt:variant>
      <vt:variant>
        <vt:i4>0</vt:i4>
      </vt:variant>
      <vt:variant>
        <vt:i4>5</vt:i4>
      </vt:variant>
      <vt:variant>
        <vt:lpwstr/>
      </vt:variant>
      <vt:variant>
        <vt:lpwstr>_Toc134561974</vt:lpwstr>
      </vt:variant>
      <vt:variant>
        <vt:i4>2490411</vt:i4>
      </vt:variant>
      <vt:variant>
        <vt:i4>42</vt:i4>
      </vt:variant>
      <vt:variant>
        <vt:i4>0</vt:i4>
      </vt:variant>
      <vt:variant>
        <vt:i4>5</vt:i4>
      </vt:variant>
      <vt:variant>
        <vt:lpwstr>https://zivena.net/o-nas/historia/</vt:lpwstr>
      </vt:variant>
      <vt:variant>
        <vt:lpwstr/>
      </vt:variant>
      <vt:variant>
        <vt:i4>2490411</vt:i4>
      </vt:variant>
      <vt:variant>
        <vt:i4>39</vt:i4>
      </vt:variant>
      <vt:variant>
        <vt:i4>0</vt:i4>
      </vt:variant>
      <vt:variant>
        <vt:i4>5</vt:i4>
      </vt:variant>
      <vt:variant>
        <vt:lpwstr>https://zivena.net/o-nas/historia/</vt:lpwstr>
      </vt:variant>
      <vt:variant>
        <vt:lpwstr/>
      </vt:variant>
      <vt:variant>
        <vt:i4>8192123</vt:i4>
      </vt:variant>
      <vt:variant>
        <vt:i4>36</vt:i4>
      </vt:variant>
      <vt:variant>
        <vt:i4>0</vt:i4>
      </vt:variant>
      <vt:variant>
        <vt:i4>5</vt:i4>
      </vt:variant>
      <vt:variant>
        <vt:lpwstr>https://www.pravnenoviny.sk/prve-zeny-s-pravnym-vzdelanim-na-slovensku</vt:lpwstr>
      </vt:variant>
      <vt:variant>
        <vt:lpwstr/>
      </vt:variant>
      <vt:variant>
        <vt:i4>6029380</vt:i4>
      </vt:variant>
      <vt:variant>
        <vt:i4>33</vt:i4>
      </vt:variant>
      <vt:variant>
        <vt:i4>0</vt:i4>
      </vt:variant>
      <vt:variant>
        <vt:i4>5</vt:i4>
      </vt:variant>
      <vt:variant>
        <vt:lpwstr>https://dennikn.sk/1752737/jej-spoluziacky-sa-promocii-nedozili-pred-sto-rokmi-zacala-ordinovat-prva-slovenska-lekarka/?ref=list</vt:lpwstr>
      </vt:variant>
      <vt:variant>
        <vt:lpwstr/>
      </vt:variant>
      <vt:variant>
        <vt:i4>2687094</vt:i4>
      </vt:variant>
      <vt:variant>
        <vt:i4>30</vt:i4>
      </vt:variant>
      <vt:variant>
        <vt:i4>0</vt:i4>
      </vt:variant>
      <vt:variant>
        <vt:i4>5</vt:i4>
      </vt:variant>
      <vt:variant>
        <vt:lpwstr>https://aprilmagazin.curaprox.com/oslavujeme-ste-vyrocie-zalozenia-ceskoslovenska/</vt:lpwstr>
      </vt:variant>
      <vt:variant>
        <vt:lpwstr/>
      </vt:variant>
      <vt:variant>
        <vt:i4>2687094</vt:i4>
      </vt:variant>
      <vt:variant>
        <vt:i4>27</vt:i4>
      </vt:variant>
      <vt:variant>
        <vt:i4>0</vt:i4>
      </vt:variant>
      <vt:variant>
        <vt:i4>5</vt:i4>
      </vt:variant>
      <vt:variant>
        <vt:lpwstr>https://aprilmagazin.curaprox.com/oslavujeme-ste-vyrocie-zalozenia-ceskoslovenska/</vt:lpwstr>
      </vt:variant>
      <vt:variant>
        <vt:lpwstr/>
      </vt:variant>
      <vt:variant>
        <vt:i4>1966086</vt:i4>
      </vt:variant>
      <vt:variant>
        <vt:i4>24</vt:i4>
      </vt:variant>
      <vt:variant>
        <vt:i4>0</vt:i4>
      </vt:variant>
      <vt:variant>
        <vt:i4>5</vt:i4>
      </vt:variant>
      <vt:variant>
        <vt:lpwstr>https://a2larm.cz/2022/03/revolucionarka-ktera-verila-v-masaryka-i-stalina-zapomenuty-pribeh-luisy-landove-stychove/</vt:lpwstr>
      </vt:variant>
      <vt:variant>
        <vt:lpwstr/>
      </vt:variant>
      <vt:variant>
        <vt:i4>1966086</vt:i4>
      </vt:variant>
      <vt:variant>
        <vt:i4>21</vt:i4>
      </vt:variant>
      <vt:variant>
        <vt:i4>0</vt:i4>
      </vt:variant>
      <vt:variant>
        <vt:i4>5</vt:i4>
      </vt:variant>
      <vt:variant>
        <vt:lpwstr>https://a2larm.cz/2022/03/revolucionarka-ktera-verila-v-masaryka-i-stalina-zapomenuty-pribeh-luisy-landove-stychove/</vt:lpwstr>
      </vt:variant>
      <vt:variant>
        <vt:lpwstr/>
      </vt:variant>
      <vt:variant>
        <vt:i4>2949218</vt:i4>
      </vt:variant>
      <vt:variant>
        <vt:i4>18</vt:i4>
      </vt:variant>
      <vt:variant>
        <vt:i4>0</vt:i4>
      </vt:variant>
      <vt:variant>
        <vt:i4>5</vt:i4>
      </vt:variant>
      <vt:variant>
        <vt:lpwstr>http://prvezeny.sk/gregorova-2/</vt:lpwstr>
      </vt:variant>
      <vt:variant>
        <vt:lpwstr/>
      </vt:variant>
      <vt:variant>
        <vt:i4>4259917</vt:i4>
      </vt:variant>
      <vt:variant>
        <vt:i4>15</vt:i4>
      </vt:variant>
      <vt:variant>
        <vt:i4>0</vt:i4>
      </vt:variant>
      <vt:variant>
        <vt:i4>5</vt:i4>
      </vt:variant>
      <vt:variant>
        <vt:lpwstr>https://www.tyzden.sk/spolocnost/62802/zeny-patria-do-kuchyne-do-postele-a-do-kostola-mysleli-zaciatkom-20-storocia-pravo-volit-na-slovensku-ziskali-pred-sto-rokmi/</vt:lpwstr>
      </vt:variant>
      <vt:variant>
        <vt:lpwstr/>
      </vt:variant>
      <vt:variant>
        <vt:i4>4915242</vt:i4>
      </vt:variant>
      <vt:variant>
        <vt:i4>12</vt:i4>
      </vt:variant>
      <vt:variant>
        <vt:i4>0</vt:i4>
      </vt:variant>
      <vt:variant>
        <vt:i4>5</vt:i4>
      </vt:variant>
      <vt:variant>
        <vt:lpwstr>https://www.psp.cz/docs/texts/constitution_1920.html</vt:lpwstr>
      </vt:variant>
      <vt:variant>
        <vt:lpwstr/>
      </vt:variant>
      <vt:variant>
        <vt:i4>4915242</vt:i4>
      </vt:variant>
      <vt:variant>
        <vt:i4>9</vt:i4>
      </vt:variant>
      <vt:variant>
        <vt:i4>0</vt:i4>
      </vt:variant>
      <vt:variant>
        <vt:i4>5</vt:i4>
      </vt:variant>
      <vt:variant>
        <vt:lpwstr>https://www.psp.cz/docs/texts/constitution_1920.html</vt:lpwstr>
      </vt:variant>
      <vt:variant>
        <vt:lpwstr/>
      </vt:variant>
      <vt:variant>
        <vt:i4>4915242</vt:i4>
      </vt:variant>
      <vt:variant>
        <vt:i4>6</vt:i4>
      </vt:variant>
      <vt:variant>
        <vt:i4>0</vt:i4>
      </vt:variant>
      <vt:variant>
        <vt:i4>5</vt:i4>
      </vt:variant>
      <vt:variant>
        <vt:lpwstr>https://www.psp.cz/docs/texts/constitution_1920.html</vt:lpwstr>
      </vt:variant>
      <vt:variant>
        <vt:lpwstr/>
      </vt:variant>
      <vt:variant>
        <vt:i4>7340150</vt:i4>
      </vt:variant>
      <vt:variant>
        <vt:i4>3</vt:i4>
      </vt:variant>
      <vt:variant>
        <vt:i4>0</vt:i4>
      </vt:variant>
      <vt:variant>
        <vt:i4>5</vt:i4>
      </vt:variant>
      <vt:variant>
        <vt:lpwstr>https://vedanadosah.cvtisr.sk/ludia/historia-a-archeologia/pred-sto-rokmi-vznikla-nasa-prva-ustava/</vt:lpwstr>
      </vt:variant>
      <vt:variant>
        <vt:lpwstr/>
      </vt:variant>
      <vt:variant>
        <vt:i4>4915242</vt:i4>
      </vt:variant>
      <vt:variant>
        <vt:i4>0</vt:i4>
      </vt:variant>
      <vt:variant>
        <vt:i4>0</vt:i4>
      </vt:variant>
      <vt:variant>
        <vt:i4>5</vt:i4>
      </vt:variant>
      <vt:variant>
        <vt:lpwstr>https://www.psp.cz/docs/texts/constitution_1920.html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 novodomcová</dc:creator>
  <cp:lastModifiedBy>Zuzana Kohútová</cp:lastModifiedBy>
  <cp:revision>2</cp:revision>
  <dcterms:created xsi:type="dcterms:W3CDTF">2023-05-09T20:50:00Z</dcterms:created>
  <dcterms:modified xsi:type="dcterms:W3CDTF">2023-05-09T20:50:00Z</dcterms:modified>
</cp:coreProperties>
</file>